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5FA" w:rsidRPr="001455FA" w:rsidRDefault="001455FA" w:rsidP="001455FA">
      <w:pPr>
        <w:spacing w:after="0" w:line="240" w:lineRule="auto"/>
        <w:rPr>
          <w:rFonts w:ascii="Times New Roman" w:eastAsia="Times New Roman" w:hAnsi="Times New Roman" w:cs="Times New Roman"/>
          <w:sz w:val="24"/>
          <w:szCs w:val="24"/>
        </w:rPr>
      </w:pPr>
      <w:r w:rsidRPr="001455FA">
        <w:rPr>
          <w:rFonts w:ascii="Calibri" w:eastAsia="Calibri" w:hAnsi="Calibri" w:cs="Times New Roman"/>
          <w:lang w:val="en-US"/>
        </w:rPr>
        <w:drawing>
          <wp:anchor distT="0" distB="0" distL="114300" distR="114300" simplePos="0" relativeHeight="251659264" behindDoc="1" locked="0" layoutInCell="1" allowOverlap="1" wp14:anchorId="08C88603" wp14:editId="0FC9D4A5">
            <wp:simplePos x="0" y="0"/>
            <wp:positionH relativeFrom="column">
              <wp:posOffset>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455FA" w:rsidRPr="001455FA" w:rsidRDefault="001455FA" w:rsidP="001455FA">
      <w:pPr>
        <w:spacing w:after="0" w:line="240" w:lineRule="auto"/>
        <w:rPr>
          <w:rFonts w:ascii="Times New Roman" w:eastAsia="Times New Roman" w:hAnsi="Times New Roman" w:cs="Times New Roman"/>
          <w:sz w:val="24"/>
          <w:szCs w:val="24"/>
        </w:rPr>
      </w:pPr>
    </w:p>
    <w:p w:rsidR="001455FA" w:rsidRPr="001455FA" w:rsidRDefault="001455FA" w:rsidP="001455FA">
      <w:pPr>
        <w:spacing w:after="0" w:line="240" w:lineRule="auto"/>
        <w:rPr>
          <w:rFonts w:ascii="Brush Script MT" w:eastAsia="Times New Roman" w:hAnsi="Brush Script MT" w:cs="Times New Roman"/>
          <w:bCs/>
          <w:i/>
          <w:color w:val="FF00FF"/>
          <w:sz w:val="48"/>
          <w:szCs w:val="48"/>
          <w:lang w:val="sr-Latn-CS"/>
        </w:rPr>
      </w:pPr>
      <w:r w:rsidRPr="001455FA">
        <w:rPr>
          <w:rFonts w:ascii="Brush Script MT" w:eastAsia="Times New Roman" w:hAnsi="Brush Script MT" w:cs="Times New Roman"/>
          <w:bCs/>
          <w:i/>
          <w:color w:val="FF00FF"/>
          <w:sz w:val="48"/>
          <w:szCs w:val="48"/>
        </w:rPr>
        <w:t xml:space="preserve">Utorak </w:t>
      </w:r>
      <w:r>
        <w:rPr>
          <w:rFonts w:ascii="Brush Script MT" w:eastAsia="Times New Roman" w:hAnsi="Brush Script MT" w:cs="Times New Roman"/>
          <w:bCs/>
          <w:i/>
          <w:color w:val="0000CC"/>
          <w:sz w:val="48"/>
          <w:szCs w:val="48"/>
        </w:rPr>
        <w:t>22</w:t>
      </w:r>
      <w:r w:rsidRPr="001455FA">
        <w:rPr>
          <w:rFonts w:ascii="Brush Script MT" w:eastAsia="Times New Roman" w:hAnsi="Brush Script MT" w:cs="Times New Roman"/>
          <w:bCs/>
          <w:i/>
          <w:color w:val="0000CC"/>
          <w:sz w:val="48"/>
          <w:szCs w:val="48"/>
        </w:rPr>
        <w:t xml:space="preserve">.decembar </w:t>
      </w:r>
      <w:r w:rsidRPr="001455FA">
        <w:rPr>
          <w:rFonts w:ascii="Brush Script MT" w:eastAsia="Times New Roman" w:hAnsi="Brush Script MT" w:cs="Times New Roman"/>
          <w:bCs/>
          <w:i/>
          <w:color w:val="0000CC"/>
          <w:sz w:val="48"/>
          <w:szCs w:val="48"/>
          <w:lang w:val="sr-Latn-CS"/>
        </w:rPr>
        <w:t>2015.</w:t>
      </w:r>
    </w:p>
    <w:p w:rsidR="001455FA" w:rsidRDefault="001455FA" w:rsidP="001455FA">
      <w:pPr>
        <w:spacing w:after="0" w:line="240" w:lineRule="auto"/>
        <w:rPr>
          <w:rFonts w:ascii="Times New Roman" w:eastAsia="Times New Roman" w:hAnsi="Times New Roman" w:cs="Times New Roman"/>
          <w:bCs/>
          <w:sz w:val="24"/>
          <w:szCs w:val="24"/>
        </w:rPr>
      </w:pPr>
    </w:p>
    <w:p w:rsidR="00806FE6" w:rsidRPr="00990DB9" w:rsidRDefault="00806FE6" w:rsidP="00990DB9">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Posle devet meseci</w:t>
      </w:r>
      <w:r w:rsidR="00990DB9">
        <w:rPr>
          <w:rFonts w:ascii="Times New Roman" w:eastAsia="Times New Roman" w:hAnsi="Times New Roman" w:cs="Times New Roman"/>
          <w:b/>
          <w:bCs/>
          <w:color w:val="0000CC"/>
          <w:sz w:val="28"/>
          <w:szCs w:val="24"/>
        </w:rPr>
        <w:t xml:space="preserve"> </w:t>
      </w:r>
      <w:r w:rsidRPr="00990DB9">
        <w:rPr>
          <w:rFonts w:ascii="Times New Roman" w:eastAsia="Times New Roman" w:hAnsi="Times New Roman" w:cs="Times New Roman"/>
          <w:b/>
          <w:bCs/>
          <w:color w:val="0000CC"/>
          <w:sz w:val="28"/>
          <w:szCs w:val="24"/>
        </w:rPr>
        <w:t>formiran novi Prosvetni savet</w:t>
      </w:r>
    </w:p>
    <w:p w:rsidR="00806FE6" w:rsidRPr="00806FE6" w:rsidRDefault="00806FE6" w:rsidP="002F5F91">
      <w:pPr>
        <w:spacing w:after="0" w:line="240" w:lineRule="auto"/>
        <w:rPr>
          <w:rFonts w:ascii="Times New Roman" w:eastAsia="Times New Roman" w:hAnsi="Times New Roman" w:cs="Times New Roman"/>
          <w:bCs/>
          <w:sz w:val="24"/>
          <w:szCs w:val="24"/>
        </w:rPr>
      </w:pPr>
      <w:r w:rsidRPr="00806FE6">
        <w:rPr>
          <w:rFonts w:ascii="Times New Roman" w:eastAsia="Times New Roman" w:hAnsi="Times New Roman" w:cs="Times New Roman"/>
          <w:bCs/>
          <w:sz w:val="24"/>
          <w:szCs w:val="24"/>
        </w:rPr>
        <w:t> </w:t>
      </w:r>
    </w:p>
    <w:p w:rsidR="00806FE6" w:rsidRDefault="00806FE6" w:rsidP="00806FE6">
      <w:pPr>
        <w:spacing w:after="0" w:line="240" w:lineRule="auto"/>
        <w:ind w:firstLine="720"/>
        <w:jc w:val="both"/>
        <w:rPr>
          <w:rFonts w:ascii="Times New Roman" w:eastAsia="Times New Roman" w:hAnsi="Times New Roman" w:cs="Times New Roman"/>
          <w:bCs/>
          <w:sz w:val="24"/>
          <w:szCs w:val="24"/>
        </w:rPr>
      </w:pPr>
      <w:r w:rsidRPr="00806FE6">
        <w:rPr>
          <w:rFonts w:ascii="Times New Roman" w:eastAsia="Times New Roman" w:hAnsi="Times New Roman" w:cs="Times New Roman"/>
          <w:bCs/>
          <w:sz w:val="24"/>
          <w:szCs w:val="24"/>
          <w:lang w:val="en-US"/>
        </w:rPr>
        <w:drawing>
          <wp:anchor distT="0" distB="0" distL="114300" distR="114300" simplePos="0" relativeHeight="251679744" behindDoc="0" locked="0" layoutInCell="1" allowOverlap="1" wp14:anchorId="79E7C7C6" wp14:editId="4BE7E73F">
            <wp:simplePos x="0" y="0"/>
            <wp:positionH relativeFrom="column">
              <wp:posOffset>3762375</wp:posOffset>
            </wp:positionH>
            <wp:positionV relativeFrom="paragraph">
              <wp:posOffset>259080</wp:posOffset>
            </wp:positionV>
            <wp:extent cx="2119630" cy="1186815"/>
            <wp:effectExtent l="0" t="0" r="0" b="0"/>
            <wp:wrapSquare wrapText="bothSides"/>
            <wp:docPr id="8" name="Picture 8" descr="http://www.politika.rs/upload/Article/Image/2015_12/prosveta-n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5_12/prosveta-nps.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19630" cy="1186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6FE6">
        <w:rPr>
          <w:rFonts w:ascii="Times New Roman" w:eastAsia="Times New Roman" w:hAnsi="Times New Roman" w:cs="Times New Roman"/>
          <w:bCs/>
          <w:sz w:val="24"/>
          <w:szCs w:val="24"/>
        </w:rPr>
        <w:t>Posle devet meseci zastoja u radu Nac</w:t>
      </w:r>
      <w:r>
        <w:rPr>
          <w:rFonts w:ascii="Times New Roman" w:eastAsia="Times New Roman" w:hAnsi="Times New Roman" w:cs="Times New Roman"/>
          <w:bCs/>
          <w:sz w:val="24"/>
          <w:szCs w:val="24"/>
        </w:rPr>
        <w:t>ionalnog prosvetnog saveta, 18. decembra</w:t>
      </w:r>
      <w:r w:rsidRPr="00806FE6">
        <w:rPr>
          <w:rFonts w:ascii="Times New Roman" w:eastAsia="Times New Roman" w:hAnsi="Times New Roman" w:cs="Times New Roman"/>
          <w:bCs/>
          <w:sz w:val="24"/>
          <w:szCs w:val="24"/>
        </w:rPr>
        <w:t xml:space="preserve"> je u Palati Srbija konačno konstituisan novi sastav, na čelu sa dr Aleksandrom Lipkovskim, profesorom Matematičkog fakulteta i članom Političkog saveta „Dveri”.</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Da ipak nisu suparnici već saborci, ocenio je ministar Srđan Verbić na konstitutivnoj sednici, uz reči da „ima mnogo više stvari oko kojih se slaže sa Lipkovskim, nego onih o kojima se ne slažu”.</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On je napomenuo da za ovih devet meseci nije zloupotrebio niti iskoristio taj vakum da bi donosio odluke umesto NPS, na šta je imao pravo po zakonu nakon tri meseca i zamolio članove ovog tela da ubuduće vode računa pre svega o interesima đaka.</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 Ima mnogo interesnih grupa u obrazovanju, neke su vidljive, neke ne i sa njima moramo da se borimo. Ima mnogo lobija, a vi ste poslednji odbrambeni bedem, vi donosite najvažnije odluke oko udžbenika, časova, nastavnih planova i programa, ministar ih samo potpisuje. Vi imate tu moć da kažete „ne” lobijima, imate pravo i odgovornost na to i ja vas molim da tu moć koristite – poručio je ministar Verbić.</w:t>
      </w:r>
    </w:p>
    <w:p w:rsidR="00806FE6" w:rsidRDefault="00806FE6" w:rsidP="00806FE6">
      <w:pPr>
        <w:spacing w:after="0" w:line="240" w:lineRule="auto"/>
        <w:ind w:firstLine="720"/>
        <w:jc w:val="both"/>
        <w:rPr>
          <w:rFonts w:ascii="Times New Roman" w:eastAsia="Times New Roman" w:hAnsi="Times New Roman" w:cs="Times New Roman"/>
          <w:bCs/>
          <w:sz w:val="24"/>
          <w:szCs w:val="24"/>
        </w:rPr>
      </w:pPr>
      <w:r w:rsidRPr="00806FE6">
        <w:rPr>
          <w:rFonts w:ascii="Times New Roman" w:eastAsia="Times New Roman" w:hAnsi="Times New Roman" w:cs="Times New Roman"/>
          <w:bCs/>
          <w:sz w:val="24"/>
          <w:szCs w:val="24"/>
        </w:rPr>
        <w:t>On je najavio i mnogo toga što će se ubuduće dešavati u obrazovanju, zbog čega očekuje i podršku NPS.</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 Regulisanje upisne politike je jedna od najvažnijih stvari koja vas čeka i u srednjim školama i na fakultetima, jer je upisna politika jedan od najvećih izvora korupcije u obrazovanju. Taj problem se može rešiti uvođenjem velike mature – rekao je ministar.</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Po njegovom mišljenju, u školi je đacima potrebno mnogo više vannastavnih aktivnosti, jer se nastava u većini škola svela samo na časove.</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 Treba da radimo na tome da što više škola pređe na jednosmenski rad. Dalje, u ovom trenutku đaci imaju više časova nego što je to zakonom dozvoljeno. U školama imamo više aktivnosti koje idu u korist raznih društava, lokalne zajednice, čak i izvođača radova, nego đaka i nastavnika. Imamo neefikasnu mrežu škola i to je problem koji se stalno ostavlja za kasnije – analizirao je Verbić.</w:t>
      </w:r>
    </w:p>
    <w:p w:rsidR="00806FE6" w:rsidRDefault="00806FE6" w:rsidP="00806FE6">
      <w:pPr>
        <w:spacing w:after="0" w:line="240" w:lineRule="auto"/>
        <w:jc w:val="both"/>
        <w:rPr>
          <w:rFonts w:ascii="Times New Roman" w:eastAsia="Times New Roman" w:hAnsi="Times New Roman" w:cs="Times New Roman"/>
          <w:bCs/>
          <w:sz w:val="24"/>
          <w:szCs w:val="24"/>
        </w:rPr>
      </w:pPr>
    </w:p>
    <w:p w:rsidR="00806FE6" w:rsidRPr="00990DB9" w:rsidRDefault="00806FE6" w:rsidP="00806FE6">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Verbić protiv veronauke, ali i građanskog</w:t>
      </w:r>
    </w:p>
    <w:p w:rsidR="00806FE6" w:rsidRDefault="00806FE6" w:rsidP="00806FE6">
      <w:pPr>
        <w:spacing w:after="0" w:line="240" w:lineRule="auto"/>
        <w:ind w:firstLine="720"/>
        <w:jc w:val="both"/>
        <w:rPr>
          <w:rFonts w:ascii="Times New Roman" w:eastAsia="Times New Roman" w:hAnsi="Times New Roman" w:cs="Times New Roman"/>
          <w:bCs/>
          <w:sz w:val="24"/>
          <w:szCs w:val="24"/>
        </w:rPr>
      </w:pPr>
    </w:p>
    <w:p w:rsidR="00806FE6" w:rsidRDefault="00806FE6" w:rsidP="00806FE6">
      <w:pPr>
        <w:spacing w:after="0" w:line="240" w:lineRule="auto"/>
        <w:ind w:firstLine="720"/>
        <w:jc w:val="both"/>
        <w:rPr>
          <w:rFonts w:ascii="Times New Roman" w:eastAsia="Times New Roman" w:hAnsi="Times New Roman" w:cs="Times New Roman"/>
          <w:bCs/>
          <w:sz w:val="24"/>
          <w:szCs w:val="24"/>
        </w:rPr>
      </w:pPr>
      <w:r w:rsidRPr="00806FE6">
        <w:rPr>
          <w:rFonts w:ascii="Times New Roman" w:eastAsia="Times New Roman" w:hAnsi="Times New Roman" w:cs="Times New Roman"/>
          <w:bCs/>
          <w:sz w:val="24"/>
          <w:szCs w:val="24"/>
        </w:rPr>
        <w:t>Najveće iznenađenje</w:t>
      </w:r>
      <w:r>
        <w:rPr>
          <w:rFonts w:ascii="Times New Roman" w:eastAsia="Times New Roman" w:hAnsi="Times New Roman" w:cs="Times New Roman"/>
          <w:bCs/>
          <w:sz w:val="24"/>
          <w:szCs w:val="24"/>
        </w:rPr>
        <w:t xml:space="preserve"> članova Saveta (i javnosti) ministar Verbić je izazvao</w:t>
      </w:r>
      <w:r w:rsidRPr="00806FE6">
        <w:rPr>
          <w:rFonts w:ascii="Times New Roman" w:eastAsia="Times New Roman" w:hAnsi="Times New Roman" w:cs="Times New Roman"/>
          <w:bCs/>
          <w:sz w:val="24"/>
          <w:szCs w:val="24"/>
        </w:rPr>
        <w:t xml:space="preserve"> stavom da mora da se preispita ideja izbornih predmeta, posebno obaveznih izbornih – građanskog vaspitanja i veronauke.</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On je rekao da bi trebalo da se osmisli drugačiji plan i da se ovi predmeti pohađaju u četiri razreda osnovne škole, ne precizirajući da li je mislio od prvog do četvrtog ili od četvrtog do osmog razreda. To će, rekao je Verbić, odlučiti stručna društva i Nacionalni prosvetni savet.</w:t>
      </w:r>
    </w:p>
    <w:p w:rsidR="00806FE6" w:rsidRPr="00806FE6" w:rsidRDefault="00806FE6" w:rsidP="00806FE6">
      <w:pPr>
        <w:spacing w:after="0" w:line="240" w:lineRule="auto"/>
        <w:ind w:firstLine="720"/>
        <w:jc w:val="both"/>
        <w:rPr>
          <w:rFonts w:ascii="Times New Roman" w:eastAsia="Times New Roman" w:hAnsi="Times New Roman" w:cs="Times New Roman"/>
          <w:bCs/>
          <w:sz w:val="24"/>
          <w:szCs w:val="24"/>
        </w:rPr>
      </w:pPr>
      <w:r w:rsidRPr="00806FE6">
        <w:rPr>
          <w:rFonts w:ascii="Times New Roman" w:eastAsia="Times New Roman" w:hAnsi="Times New Roman" w:cs="Times New Roman"/>
          <w:bCs/>
          <w:sz w:val="24"/>
          <w:szCs w:val="24"/>
        </w:rPr>
        <w:t>Nakon sednice, profesor Bogoslovskog fakulteta dr Vladimir Vukašinović, koji je predstavnik tradicionalnih crkava i verskih zajednica u NPS, ocenio je da je ministrov predlog neprihvatljiv.</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 xml:space="preserve">– Ako se usvoji takvo rešenje, veronauka bi bila diskriminisana u odnosu na druge predmete. Šta bi bilo da kažemo deci moći ćete da slušate matematiku samo četiri godine? To bi bio još jedan u nizu neslavnih pedagoških eksperimenata koji bi oštetio našu decu – izjavio je </w:t>
      </w:r>
      <w:r w:rsidRPr="00806FE6">
        <w:rPr>
          <w:rFonts w:ascii="Times New Roman" w:eastAsia="Times New Roman" w:hAnsi="Times New Roman" w:cs="Times New Roman"/>
          <w:bCs/>
          <w:sz w:val="24"/>
          <w:szCs w:val="24"/>
        </w:rPr>
        <w:lastRenderedPageBreak/>
        <w:t>Vukašinović, uz ogradu da je to njegov lični stav, a da će se o tome svakako izjasniti i Srpska pravoslavna crkva.</w:t>
      </w:r>
    </w:p>
    <w:p w:rsidR="00806FE6" w:rsidRDefault="00806FE6" w:rsidP="002F5F91">
      <w:pPr>
        <w:spacing w:after="0" w:line="240" w:lineRule="auto"/>
        <w:rPr>
          <w:rFonts w:ascii="Times New Roman" w:eastAsia="Times New Roman" w:hAnsi="Times New Roman" w:cs="Times New Roman"/>
          <w:bCs/>
          <w:sz w:val="24"/>
          <w:szCs w:val="24"/>
        </w:rPr>
      </w:pPr>
    </w:p>
    <w:p w:rsidR="00806FE6" w:rsidRPr="00990DB9" w:rsidRDefault="00806FE6" w:rsidP="00806FE6">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Lipkovski:</w:t>
      </w:r>
      <w:r w:rsidRPr="00990DB9">
        <w:rPr>
          <w:b/>
          <w:color w:val="0000CC"/>
          <w:sz w:val="24"/>
        </w:rPr>
        <w:t xml:space="preserve"> </w:t>
      </w:r>
      <w:r w:rsidRPr="00990DB9">
        <w:rPr>
          <w:rFonts w:ascii="Times New Roman" w:eastAsia="Times New Roman" w:hAnsi="Times New Roman" w:cs="Times New Roman"/>
          <w:b/>
          <w:bCs/>
          <w:color w:val="0000CC"/>
          <w:sz w:val="28"/>
          <w:szCs w:val="24"/>
        </w:rPr>
        <w:t>Nakupilo se mnogo posla</w:t>
      </w:r>
    </w:p>
    <w:p w:rsidR="00806FE6" w:rsidRDefault="00806FE6" w:rsidP="002F5F91">
      <w:pPr>
        <w:spacing w:after="0" w:line="240" w:lineRule="auto"/>
        <w:rPr>
          <w:rFonts w:ascii="Times New Roman" w:eastAsia="Times New Roman" w:hAnsi="Times New Roman" w:cs="Times New Roman"/>
          <w:bCs/>
          <w:sz w:val="24"/>
          <w:szCs w:val="24"/>
        </w:rPr>
      </w:pPr>
    </w:p>
    <w:p w:rsidR="00806FE6" w:rsidRDefault="00806FE6" w:rsidP="00806FE6">
      <w:pPr>
        <w:spacing w:after="0" w:line="240" w:lineRule="auto"/>
        <w:ind w:firstLine="720"/>
        <w:jc w:val="both"/>
        <w:rPr>
          <w:rFonts w:ascii="Times New Roman" w:eastAsia="Times New Roman" w:hAnsi="Times New Roman" w:cs="Times New Roman"/>
          <w:bCs/>
          <w:sz w:val="24"/>
          <w:szCs w:val="24"/>
        </w:rPr>
      </w:pPr>
      <w:r w:rsidRPr="00806FE6">
        <w:rPr>
          <w:rFonts w:ascii="Times New Roman" w:eastAsia="Times New Roman" w:hAnsi="Times New Roman" w:cs="Times New Roman"/>
          <w:bCs/>
          <w:sz w:val="24"/>
          <w:szCs w:val="24"/>
        </w:rPr>
        <w:t>Novi predsednik Aleksandar Lipkovski je rekao da se nakupilo mnogo posla, ali da još nijedan materijal nije stigao. Napomenuo je da je arhiva u neredu, da još nemaju sekretara i pozvao ministra prosvete da omogući nesmetani rad Saveta.</w:t>
      </w:r>
      <w:r>
        <w:rPr>
          <w:rFonts w:ascii="Times New Roman" w:eastAsia="Times New Roman" w:hAnsi="Times New Roman" w:cs="Times New Roman"/>
          <w:bCs/>
          <w:sz w:val="24"/>
          <w:szCs w:val="24"/>
        </w:rPr>
        <w:t xml:space="preserve"> </w:t>
      </w:r>
      <w:r w:rsidRPr="00806FE6">
        <w:rPr>
          <w:rFonts w:ascii="Times New Roman" w:eastAsia="Times New Roman" w:hAnsi="Times New Roman" w:cs="Times New Roman"/>
          <w:bCs/>
          <w:sz w:val="24"/>
          <w:szCs w:val="24"/>
        </w:rPr>
        <w:t>– Loše je što NPS nije radio toliko dugo. Mi smo ovde zbog đaka, ali ne samo zbog toga, moramo da vodimo računa i o očuvanju kolektivnih ciljeva obrazovnog sistema, koji se tiču čitave Srbije i nacije – rekao je dr Lipkovski, uz napomenu da o mnogim pitanjima ima vrlo slične stavove kao i ministar Verbić. </w:t>
      </w:r>
    </w:p>
    <w:p w:rsidR="00806FE6" w:rsidRPr="00806FE6" w:rsidRDefault="00806FE6" w:rsidP="00806FE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Zanimljivo je da</w:t>
      </w:r>
      <w:r w:rsidRPr="00806FE6">
        <w:rPr>
          <w:rFonts w:ascii="Times New Roman" w:eastAsia="Times New Roman" w:hAnsi="Times New Roman" w:cs="Times New Roman"/>
          <w:bCs/>
          <w:sz w:val="24"/>
          <w:szCs w:val="24"/>
        </w:rPr>
        <w:t xml:space="preserve"> profesor Lipkovski</w:t>
      </w:r>
      <w:r>
        <w:rPr>
          <w:rFonts w:ascii="Times New Roman" w:eastAsia="Times New Roman" w:hAnsi="Times New Roman" w:cs="Times New Roman"/>
          <w:bCs/>
          <w:sz w:val="24"/>
          <w:szCs w:val="24"/>
        </w:rPr>
        <w:t xml:space="preserve"> iako</w:t>
      </w:r>
      <w:r w:rsidRPr="00806F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nije bio</w:t>
      </w:r>
      <w:r w:rsidRPr="00806FE6">
        <w:rPr>
          <w:rFonts w:ascii="Times New Roman" w:eastAsia="Times New Roman" w:hAnsi="Times New Roman" w:cs="Times New Roman"/>
          <w:bCs/>
          <w:sz w:val="24"/>
          <w:szCs w:val="24"/>
        </w:rPr>
        <w:t xml:space="preserve"> kandidat Ministarstva prosvete za ovu funkciju, ipak je izabran glasovima vladajuće većine u Skupštini Srbije.</w:t>
      </w:r>
    </w:p>
    <w:p w:rsidR="00806FE6" w:rsidRPr="00806FE6" w:rsidRDefault="00806FE6" w:rsidP="002F5F91">
      <w:pPr>
        <w:spacing w:after="0" w:line="240" w:lineRule="auto"/>
        <w:rPr>
          <w:rFonts w:ascii="Times New Roman" w:eastAsia="Times New Roman" w:hAnsi="Times New Roman" w:cs="Times New Roman"/>
          <w:bCs/>
          <w:sz w:val="24"/>
          <w:szCs w:val="24"/>
        </w:rPr>
      </w:pPr>
    </w:p>
    <w:p w:rsidR="00806FE6" w:rsidRPr="00990DB9" w:rsidRDefault="00806FE6" w:rsidP="002F5F91">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O Planu udžbenika na sledećoj sednici Saveta</w:t>
      </w:r>
    </w:p>
    <w:p w:rsidR="00806FE6" w:rsidRPr="00806FE6" w:rsidRDefault="00806FE6" w:rsidP="002F5F91">
      <w:pPr>
        <w:spacing w:after="0" w:line="240" w:lineRule="auto"/>
        <w:rPr>
          <w:rFonts w:ascii="Times New Roman" w:eastAsia="Times New Roman" w:hAnsi="Times New Roman" w:cs="Times New Roman"/>
          <w:bCs/>
          <w:iCs/>
          <w:sz w:val="24"/>
          <w:szCs w:val="24"/>
        </w:rPr>
      </w:pPr>
    </w:p>
    <w:p w:rsidR="00806FE6" w:rsidRDefault="00806FE6" w:rsidP="00806FE6">
      <w:pPr>
        <w:spacing w:after="0" w:line="240" w:lineRule="auto"/>
        <w:ind w:firstLine="720"/>
        <w:jc w:val="both"/>
        <w:rPr>
          <w:rFonts w:ascii="Times New Roman" w:eastAsia="Times New Roman" w:hAnsi="Times New Roman" w:cs="Times New Roman"/>
          <w:bCs/>
          <w:iCs/>
          <w:sz w:val="24"/>
          <w:szCs w:val="24"/>
        </w:rPr>
      </w:pPr>
      <w:r w:rsidRPr="00806FE6">
        <w:rPr>
          <w:rFonts w:ascii="Times New Roman" w:eastAsia="Times New Roman" w:hAnsi="Times New Roman" w:cs="Times New Roman"/>
          <w:bCs/>
          <w:iCs/>
          <w:sz w:val="24"/>
          <w:szCs w:val="24"/>
        </w:rPr>
        <w:t>Nacionalni prosvetni savet broji 43 člana, od kojih je 21 novoizabran. U ovom telu koji donosi najvažnije odluke u obrazovanju su i predstavnici univerziteta, SANU, Matice srpske, udruženja i društava vaspitača, učitelja, likovnih pedagoga, istoričara, f</w:t>
      </w:r>
      <w:r>
        <w:rPr>
          <w:rFonts w:ascii="Times New Roman" w:eastAsia="Times New Roman" w:hAnsi="Times New Roman" w:cs="Times New Roman"/>
          <w:bCs/>
          <w:iCs/>
          <w:sz w:val="24"/>
          <w:szCs w:val="24"/>
        </w:rPr>
        <w:t>izičara, psihologa…</w:t>
      </w:r>
    </w:p>
    <w:p w:rsidR="00806FE6" w:rsidRPr="002F5F91" w:rsidRDefault="00806FE6" w:rsidP="00806FE6">
      <w:pPr>
        <w:spacing w:after="0" w:line="240" w:lineRule="auto"/>
        <w:ind w:firstLine="720"/>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Sledeća</w:t>
      </w:r>
      <w:r w:rsidRPr="00806FE6">
        <w:rPr>
          <w:rFonts w:ascii="Times New Roman" w:eastAsia="Times New Roman" w:hAnsi="Times New Roman" w:cs="Times New Roman"/>
          <w:bCs/>
          <w:iCs/>
          <w:sz w:val="24"/>
          <w:szCs w:val="24"/>
        </w:rPr>
        <w:t xml:space="preserve"> sednica NPS-a  zakazana je za 19. januar. Među prvim odlukama, članove NPS čeka novi Plan udžbenika, po kojem radne sveske više neće biti obavezne, a udžbenici će biti tanji. Ovom dokumentu žestoko se protive predstavnici struke i izdavači.</w:t>
      </w:r>
    </w:p>
    <w:p w:rsidR="00806FE6" w:rsidRPr="007F6A61" w:rsidRDefault="00806FE6" w:rsidP="001455FA">
      <w:pPr>
        <w:spacing w:after="0" w:line="240" w:lineRule="auto"/>
        <w:rPr>
          <w:rFonts w:ascii="Times New Roman" w:eastAsia="Times New Roman" w:hAnsi="Times New Roman" w:cs="Times New Roman"/>
          <w:bCs/>
          <w:sz w:val="24"/>
          <w:szCs w:val="24"/>
        </w:rPr>
      </w:pPr>
    </w:p>
    <w:p w:rsidR="00FD0900" w:rsidRPr="00990DB9" w:rsidRDefault="00314E2D" w:rsidP="00314E2D">
      <w:pPr>
        <w:spacing w:after="0" w:line="240" w:lineRule="auto"/>
        <w:jc w:val="center"/>
        <w:rPr>
          <w:rFonts w:ascii="Times New Roman" w:eastAsia="Times New Roman" w:hAnsi="Times New Roman" w:cs="Times New Roman"/>
          <w:b/>
          <w:bCs/>
          <w:color w:val="0000CC"/>
          <w:sz w:val="28"/>
          <w:szCs w:val="48"/>
        </w:rPr>
      </w:pPr>
      <w:r w:rsidRPr="00990DB9">
        <w:rPr>
          <w:rFonts w:ascii="Times New Roman" w:eastAsia="Times New Roman" w:hAnsi="Times New Roman" w:cs="Times New Roman"/>
          <w:b/>
          <w:bCs/>
          <w:color w:val="0000CC"/>
          <w:sz w:val="28"/>
          <w:szCs w:val="48"/>
        </w:rPr>
        <w:t>U sistemu 100.500 ljudi, kada se deli pomoć - 108.000</w:t>
      </w:r>
    </w:p>
    <w:p w:rsidR="00314E2D" w:rsidRPr="007F6A61" w:rsidRDefault="00314E2D" w:rsidP="001455FA">
      <w:pPr>
        <w:spacing w:after="0" w:line="240" w:lineRule="auto"/>
        <w:rPr>
          <w:rFonts w:ascii="Times New Roman" w:eastAsia="Times New Roman" w:hAnsi="Times New Roman" w:cs="Times New Roman"/>
          <w:bCs/>
          <w:sz w:val="24"/>
          <w:szCs w:val="24"/>
        </w:rPr>
      </w:pPr>
    </w:p>
    <w:p w:rsidR="00FD0900" w:rsidRPr="007F6A61" w:rsidRDefault="00FD0900" w:rsidP="00FD0900">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U prosveti i dalje ima 16.000 radnika na određeno, a ima i 3.277 zaposlenih za stalno koji su tehnološki viškovi, čiji problem bi mogao da bude rešen tako što bi dobili časove koleg</w:t>
      </w:r>
      <w:r w:rsidR="00314E2D" w:rsidRPr="007F6A61">
        <w:rPr>
          <w:rFonts w:ascii="Times New Roman" w:eastAsia="Times New Roman" w:hAnsi="Times New Roman" w:cs="Times New Roman"/>
          <w:bCs/>
          <w:color w:val="000000"/>
          <w:sz w:val="24"/>
          <w:szCs w:val="48"/>
        </w:rPr>
        <w:t>a koje rade na određeno. U sindikatu</w:t>
      </w:r>
      <w:r w:rsidRPr="007F6A61">
        <w:rPr>
          <w:rFonts w:ascii="Times New Roman" w:eastAsia="Times New Roman" w:hAnsi="Times New Roman" w:cs="Times New Roman"/>
          <w:bCs/>
          <w:color w:val="000000"/>
          <w:sz w:val="24"/>
          <w:szCs w:val="48"/>
        </w:rPr>
        <w:t xml:space="preserve"> tvrde da kada se priča o viškovima, Ministarstvo im kaže da je u sistemu 100.500 ljudi, a kada se deli jednokratna pomoć, onda ih je 108.000.</w:t>
      </w:r>
    </w:p>
    <w:p w:rsidR="00FD0900" w:rsidRDefault="00FD0900" w:rsidP="001455FA">
      <w:pPr>
        <w:spacing w:after="0" w:line="240" w:lineRule="auto"/>
        <w:rPr>
          <w:rFonts w:ascii="Times New Roman" w:eastAsia="Times New Roman" w:hAnsi="Times New Roman" w:cs="Times New Roman"/>
          <w:bCs/>
          <w:sz w:val="24"/>
          <w:szCs w:val="24"/>
        </w:rPr>
      </w:pPr>
    </w:p>
    <w:p w:rsidR="00E45AE9" w:rsidRPr="00990DB9" w:rsidRDefault="00E45AE9" w:rsidP="00E45AE9">
      <w:pPr>
        <w:spacing w:after="0" w:line="240" w:lineRule="auto"/>
        <w:jc w:val="center"/>
        <w:rPr>
          <w:rFonts w:ascii="Times New Roman" w:eastAsia="Times New Roman" w:hAnsi="Times New Roman" w:cs="Times New Roman"/>
          <w:b/>
          <w:bCs/>
          <w:color w:val="0000CC"/>
          <w:sz w:val="28"/>
          <w:szCs w:val="24"/>
          <w:lang w:val="en-US"/>
        </w:rPr>
      </w:pPr>
      <w:r w:rsidRPr="00990DB9">
        <w:rPr>
          <w:rFonts w:ascii="Times New Roman" w:eastAsia="Times New Roman" w:hAnsi="Times New Roman" w:cs="Times New Roman"/>
          <w:b/>
          <w:bCs/>
          <w:color w:val="0000CC"/>
          <w:sz w:val="28"/>
          <w:szCs w:val="24"/>
          <w:lang w:val="en-US"/>
        </w:rPr>
        <w:t>Verbić: Uskoro formiranje Odbora za etiku</w:t>
      </w:r>
    </w:p>
    <w:p w:rsidR="00806FE6" w:rsidRDefault="00806FE6" w:rsidP="00E45AE9">
      <w:pPr>
        <w:spacing w:after="0" w:line="240" w:lineRule="auto"/>
        <w:rPr>
          <w:rFonts w:ascii="Times New Roman" w:eastAsia="Times New Roman" w:hAnsi="Times New Roman" w:cs="Times New Roman"/>
          <w:bCs/>
          <w:sz w:val="24"/>
          <w:szCs w:val="24"/>
          <w:lang w:val="en-US"/>
        </w:rPr>
      </w:pPr>
    </w:p>
    <w:p w:rsidR="00806FE6" w:rsidRDefault="00806FE6" w:rsidP="00806FE6">
      <w:pPr>
        <w:spacing w:after="0" w:line="240" w:lineRule="auto"/>
        <w:ind w:firstLine="720"/>
        <w:jc w:val="both"/>
        <w:rPr>
          <w:rFonts w:ascii="Times New Roman" w:eastAsia="Times New Roman" w:hAnsi="Times New Roman" w:cs="Times New Roman"/>
          <w:bCs/>
          <w:sz w:val="24"/>
          <w:szCs w:val="24"/>
          <w:lang w:val="en-US"/>
        </w:rPr>
      </w:pPr>
      <w:r w:rsidRPr="00E45AE9">
        <w:rPr>
          <w:rFonts w:ascii="Times New Roman" w:eastAsia="Times New Roman" w:hAnsi="Times New Roman" w:cs="Times New Roman"/>
          <w:bCs/>
          <w:sz w:val="24"/>
          <w:szCs w:val="24"/>
          <w:lang w:val="en-US"/>
        </w:rPr>
        <w:drawing>
          <wp:anchor distT="0" distB="0" distL="114300" distR="114300" simplePos="0" relativeHeight="251678720" behindDoc="0" locked="0" layoutInCell="1" allowOverlap="1" wp14:anchorId="633512A5" wp14:editId="061931DD">
            <wp:simplePos x="0" y="0"/>
            <wp:positionH relativeFrom="column">
              <wp:posOffset>3667125</wp:posOffset>
            </wp:positionH>
            <wp:positionV relativeFrom="paragraph">
              <wp:posOffset>306070</wp:posOffset>
            </wp:positionV>
            <wp:extent cx="2209800" cy="1104900"/>
            <wp:effectExtent l="0" t="0" r="0" b="0"/>
            <wp:wrapSquare wrapText="bothSides"/>
            <wp:docPr id="10" name="Picture 10" descr="srdjan ver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rdjan verbic"/>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E45AE9" w:rsidRPr="00806FE6">
        <w:rPr>
          <w:rFonts w:ascii="Times New Roman" w:eastAsia="Times New Roman" w:hAnsi="Times New Roman" w:cs="Times New Roman"/>
          <w:bCs/>
          <w:sz w:val="24"/>
          <w:szCs w:val="24"/>
          <w:lang w:val="en-US"/>
        </w:rPr>
        <w:t>Ministar prosvete i nauke Srbije Srđan Verbić izjavio je da izmene i dopune Zakona o naučno-istraživačkoj delatnosti predviđaju i formiranje Odbora za etiku, koji bi, pored ostalog, trebalo da se bavi i pitanjima eventualnih plagijata doktorskih disertacija.</w:t>
      </w:r>
      <w:r>
        <w:rPr>
          <w:rFonts w:ascii="Times New Roman" w:eastAsia="Times New Roman" w:hAnsi="Times New Roman" w:cs="Times New Roman"/>
          <w:bCs/>
          <w:sz w:val="24"/>
          <w:szCs w:val="24"/>
          <w:lang w:val="en-US"/>
        </w:rPr>
        <w:t xml:space="preserve"> </w:t>
      </w:r>
      <w:r w:rsidR="00E45AE9" w:rsidRPr="00E45AE9">
        <w:rPr>
          <w:rFonts w:ascii="Times New Roman" w:eastAsia="Times New Roman" w:hAnsi="Times New Roman" w:cs="Times New Roman"/>
          <w:bCs/>
          <w:sz w:val="24"/>
          <w:szCs w:val="24"/>
          <w:lang w:val="en-US"/>
        </w:rPr>
        <w:t>"Siguran sam da će biti dosta rasprave o tome u Skupštini", kazao je Verbić agenciji Beta povodo</w:t>
      </w:r>
      <w:r>
        <w:rPr>
          <w:rFonts w:ascii="Times New Roman" w:eastAsia="Times New Roman" w:hAnsi="Times New Roman" w:cs="Times New Roman"/>
          <w:bCs/>
          <w:sz w:val="24"/>
          <w:szCs w:val="24"/>
          <w:lang w:val="en-US"/>
        </w:rPr>
        <w:t>m izmena zakona koje su se našle</w:t>
      </w:r>
      <w:r w:rsidR="00E45AE9" w:rsidRPr="00E45AE9">
        <w:rPr>
          <w:rFonts w:ascii="Times New Roman" w:eastAsia="Times New Roman" w:hAnsi="Times New Roman" w:cs="Times New Roman"/>
          <w:bCs/>
          <w:sz w:val="24"/>
          <w:szCs w:val="24"/>
          <w:lang w:val="en-US"/>
        </w:rPr>
        <w:t xml:space="preserve"> na dnevnom redu nove sednice skupštine u ponedeljak, 21. decembra.</w:t>
      </w:r>
    </w:p>
    <w:p w:rsidR="00E45AE9" w:rsidRPr="00E45AE9" w:rsidRDefault="00E45AE9" w:rsidP="00806FE6">
      <w:pPr>
        <w:spacing w:after="0" w:line="240" w:lineRule="auto"/>
        <w:ind w:firstLine="720"/>
        <w:jc w:val="both"/>
        <w:rPr>
          <w:rFonts w:ascii="Times New Roman" w:eastAsia="Times New Roman" w:hAnsi="Times New Roman" w:cs="Times New Roman"/>
          <w:bCs/>
          <w:sz w:val="24"/>
          <w:szCs w:val="24"/>
          <w:lang w:val="en-US"/>
        </w:rPr>
      </w:pPr>
      <w:r w:rsidRPr="00E45AE9">
        <w:rPr>
          <w:rFonts w:ascii="Times New Roman" w:eastAsia="Times New Roman" w:hAnsi="Times New Roman" w:cs="Times New Roman"/>
          <w:bCs/>
          <w:sz w:val="24"/>
          <w:szCs w:val="24"/>
          <w:lang w:val="en-US"/>
        </w:rPr>
        <w:t>Prema rečima ministra, u međuvremenu je uspostavljena baza podataka, Nacionalni repozitorijum doktorskih disertacija i svakoga dana se popunjava podacima o disertacijama odbranjenim u poslednjih šest meseci.</w:t>
      </w:r>
      <w:r w:rsidR="00806FE6">
        <w:rPr>
          <w:rFonts w:ascii="Times New Roman" w:eastAsia="Times New Roman" w:hAnsi="Times New Roman" w:cs="Times New Roman"/>
          <w:bCs/>
          <w:sz w:val="24"/>
          <w:szCs w:val="24"/>
          <w:lang w:val="en-US"/>
        </w:rPr>
        <w:t xml:space="preserve"> </w:t>
      </w:r>
      <w:r w:rsidRPr="00E45AE9">
        <w:rPr>
          <w:rFonts w:ascii="Times New Roman" w:eastAsia="Times New Roman" w:hAnsi="Times New Roman" w:cs="Times New Roman"/>
          <w:bCs/>
          <w:sz w:val="24"/>
          <w:szCs w:val="24"/>
          <w:lang w:val="en-US"/>
        </w:rPr>
        <w:t>"Nadam se da će svi univerziteti želeti da popune taj repozitorijum i starijim doktorskim disertacijama. Za svakoga ko ima rezultat, jako je važno da bude vidljiv. Tako će radovi biti više citirani i naši univerziteti će postati značajniji", kazao je Verbić.</w:t>
      </w:r>
    </w:p>
    <w:p w:rsidR="00E45AE9" w:rsidRDefault="00E45AE9" w:rsidP="001455FA">
      <w:pPr>
        <w:spacing w:after="0" w:line="240" w:lineRule="auto"/>
        <w:rPr>
          <w:rFonts w:ascii="Times New Roman" w:eastAsia="Times New Roman" w:hAnsi="Times New Roman" w:cs="Times New Roman"/>
          <w:bCs/>
          <w:sz w:val="24"/>
          <w:szCs w:val="24"/>
        </w:rPr>
      </w:pPr>
    </w:p>
    <w:p w:rsidR="00786D9B" w:rsidRPr="00990DB9" w:rsidRDefault="00786D9B" w:rsidP="00990DB9">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Živa biblioteka:</w:t>
      </w:r>
      <w:r w:rsidR="00990DB9">
        <w:rPr>
          <w:rFonts w:ascii="Times New Roman" w:eastAsia="Times New Roman" w:hAnsi="Times New Roman" w:cs="Times New Roman"/>
          <w:b/>
          <w:bCs/>
          <w:color w:val="0000CC"/>
          <w:sz w:val="28"/>
          <w:szCs w:val="24"/>
        </w:rPr>
        <w:t xml:space="preserve"> </w:t>
      </w:r>
      <w:r w:rsidRPr="00990DB9">
        <w:rPr>
          <w:rFonts w:ascii="Times New Roman" w:eastAsia="Times New Roman" w:hAnsi="Times New Roman" w:cs="Times New Roman"/>
          <w:b/>
          <w:bCs/>
          <w:color w:val="0000CC"/>
          <w:sz w:val="28"/>
          <w:szCs w:val="24"/>
        </w:rPr>
        <w:t>Razbijaju zablude i otkrivaju životne istine</w:t>
      </w:r>
    </w:p>
    <w:p w:rsidR="00786D9B" w:rsidRPr="00786D9B" w:rsidRDefault="00786D9B" w:rsidP="00A5072A">
      <w:pPr>
        <w:spacing w:after="0" w:line="240" w:lineRule="auto"/>
        <w:rPr>
          <w:rFonts w:ascii="Times New Roman" w:eastAsia="Times New Roman" w:hAnsi="Times New Roman" w:cs="Times New Roman"/>
          <w:b/>
          <w:bCs/>
          <w:sz w:val="24"/>
          <w:szCs w:val="24"/>
        </w:rPr>
      </w:pPr>
    </w:p>
    <w:p w:rsidR="00990DB9" w:rsidRDefault="00786D9B" w:rsidP="00990DB9">
      <w:pPr>
        <w:spacing w:after="0" w:line="240" w:lineRule="auto"/>
        <w:ind w:firstLine="720"/>
        <w:jc w:val="both"/>
        <w:rPr>
          <w:rFonts w:ascii="Times New Roman" w:eastAsia="Times New Roman" w:hAnsi="Times New Roman" w:cs="Times New Roman"/>
          <w:bCs/>
          <w:sz w:val="24"/>
          <w:szCs w:val="24"/>
        </w:rPr>
      </w:pPr>
      <w:bookmarkStart w:id="0" w:name="_GoBack"/>
      <w:r w:rsidRPr="00786D9B">
        <w:rPr>
          <w:rFonts w:ascii="Times New Roman" w:eastAsia="Times New Roman" w:hAnsi="Times New Roman" w:cs="Times New Roman"/>
          <w:bCs/>
          <w:sz w:val="24"/>
          <w:szCs w:val="24"/>
          <w:lang w:val="en-US"/>
        </w:rPr>
        <w:drawing>
          <wp:anchor distT="0" distB="0" distL="114300" distR="114300" simplePos="0" relativeHeight="251684864" behindDoc="0" locked="0" layoutInCell="1" allowOverlap="1" wp14:anchorId="6ECFB653" wp14:editId="31928B0F">
            <wp:simplePos x="0" y="0"/>
            <wp:positionH relativeFrom="column">
              <wp:posOffset>3914775</wp:posOffset>
            </wp:positionH>
            <wp:positionV relativeFrom="paragraph">
              <wp:posOffset>288925</wp:posOffset>
            </wp:positionV>
            <wp:extent cx="2009775" cy="1388110"/>
            <wp:effectExtent l="0" t="0" r="9525" b="2540"/>
            <wp:wrapSquare wrapText="bothSides"/>
            <wp:docPr id="14" name="Picture 14" descr="Бранко Стајчић и Александра Лабан - „књиге” које зраче оптимизмом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ранко Стајчић и Александра Лабан - „књиге” које зраче оптимизмом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09775" cy="13881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786D9B">
        <w:rPr>
          <w:rFonts w:ascii="Times New Roman" w:eastAsia="Times New Roman" w:hAnsi="Times New Roman" w:cs="Times New Roman"/>
          <w:bCs/>
          <w:sz w:val="24"/>
          <w:szCs w:val="24"/>
        </w:rPr>
        <w:t>„Sve srećne porodice liče jedna na drugu, svaka nesrećna porodica, nesrećna je na svoj način”, prva je rečenica romana „Ana Karenjina” ruskog pisca Lava Nikolajeviča Tolstoja,</w:t>
      </w:r>
      <w:r>
        <w:rPr>
          <w:rFonts w:ascii="Times New Roman" w:eastAsia="Times New Roman" w:hAnsi="Times New Roman" w:cs="Times New Roman"/>
          <w:bCs/>
          <w:sz w:val="24"/>
          <w:szCs w:val="24"/>
        </w:rPr>
        <w:t xml:space="preserve"> </w:t>
      </w:r>
      <w:r w:rsidRPr="00786D9B">
        <w:rPr>
          <w:rFonts w:ascii="Times New Roman" w:eastAsia="Times New Roman" w:hAnsi="Times New Roman" w:cs="Times New Roman"/>
          <w:bCs/>
          <w:sz w:val="24"/>
          <w:szCs w:val="24"/>
        </w:rPr>
        <w:t>u koju se mnogi intelektualci kunu i doslovce je citiraju. Čini se da svi ti umovi, pa i sam Tolstoj, nisu upoznali baš sve porodice koje su srećne na, zapravo, različite načine. Ili, jednostavno, nisu imali priliku da prisustvuju „Živoj biblioteci” omladinske organizacije „BalkanIdea Novi Sad” (BINS), projektu koji okuplja osobe različitih životnih priča koje posetioci mogu „pročitati”, odnosno čuti na licu mesta. Druga po redu BINS-ova „Živa biblioteka” održana je u ponedeljak u donjem holu „Studija M”, u kojoj je učestvovalo 23 „žive knjige” i više od 20 volontera te organizacije, a koju su podržali kancelarija poverenice za zaštitu ravnopravnosti i Savet Evrope.</w:t>
      </w:r>
    </w:p>
    <w:p w:rsidR="00786D9B" w:rsidRDefault="00786D9B" w:rsidP="00990DB9">
      <w:pPr>
        <w:spacing w:after="0" w:line="240" w:lineRule="auto"/>
        <w:ind w:firstLine="720"/>
        <w:jc w:val="both"/>
        <w:rPr>
          <w:rFonts w:ascii="Times New Roman" w:eastAsia="Times New Roman" w:hAnsi="Times New Roman" w:cs="Times New Roman"/>
          <w:bCs/>
          <w:sz w:val="24"/>
          <w:szCs w:val="24"/>
        </w:rPr>
      </w:pPr>
      <w:r w:rsidRPr="00786D9B">
        <w:rPr>
          <w:rFonts w:ascii="Times New Roman" w:eastAsia="Times New Roman" w:hAnsi="Times New Roman" w:cs="Times New Roman"/>
          <w:bCs/>
          <w:sz w:val="24"/>
          <w:szCs w:val="24"/>
        </w:rPr>
        <w:t>Na samom ulazu bio je spisak naslova „knjiga” koje se mogu iznajmiti. U ponudi su bile „knjige” o životu protestanta, biseksualne i homoseksualne osobe, mame-tinejyerke, HIV pozitivne osobe, ljudi s raznim vrstama invaliditeta, ratne veteranke... Za razliku od klasičnog pristupa štampanoj knjizi, sa „živom knjigom” je čitalac mogao započeti konverzaciju, saznati samo ono što ga zanima ili čuti sve što je „knjiga” zamislila da ispriča.</w:t>
      </w:r>
    </w:p>
    <w:p w:rsidR="007F6A61" w:rsidRPr="007F6A61" w:rsidRDefault="007F6A61" w:rsidP="007F6A61">
      <w:pPr>
        <w:spacing w:after="0" w:line="240" w:lineRule="auto"/>
        <w:rPr>
          <w:rFonts w:ascii="Times New Roman" w:hAnsi="Times New Roman" w:cs="Times New Roman"/>
          <w:sz w:val="24"/>
        </w:rPr>
      </w:pPr>
    </w:p>
    <w:p w:rsidR="007F6A61" w:rsidRPr="00990DB9" w:rsidRDefault="007F6A61" w:rsidP="007F6A61">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Romski jezik van službene upotrebe</w:t>
      </w:r>
    </w:p>
    <w:p w:rsidR="00806FE6" w:rsidRDefault="00806FE6" w:rsidP="007F6A61">
      <w:pPr>
        <w:spacing w:after="0" w:line="240" w:lineRule="auto"/>
        <w:rPr>
          <w:rFonts w:ascii="Times New Roman" w:eastAsia="Times New Roman" w:hAnsi="Times New Roman" w:cs="Times New Roman"/>
          <w:bCs/>
          <w:sz w:val="24"/>
          <w:szCs w:val="24"/>
        </w:rPr>
      </w:pPr>
    </w:p>
    <w:p w:rsidR="007F6A61" w:rsidRPr="007F6A61" w:rsidRDefault="007F6A61" w:rsidP="00806FE6">
      <w:pPr>
        <w:spacing w:after="0" w:line="240" w:lineRule="auto"/>
        <w:ind w:firstLine="720"/>
        <w:jc w:val="both"/>
        <w:rPr>
          <w:rFonts w:ascii="Times New Roman" w:eastAsia="Times New Roman" w:hAnsi="Times New Roman" w:cs="Times New Roman"/>
          <w:bCs/>
          <w:sz w:val="24"/>
          <w:szCs w:val="24"/>
        </w:rPr>
      </w:pPr>
      <w:r w:rsidRPr="007F6A61">
        <w:rPr>
          <w:rFonts w:ascii="Times New Roman" w:eastAsia="Times New Roman" w:hAnsi="Times New Roman" w:cs="Times New Roman"/>
          <w:bCs/>
          <w:sz w:val="24"/>
          <w:szCs w:val="24"/>
        </w:rPr>
        <w:t>Iako su Romi četvrta po veličini manjinska nacionalna zajednica u Vojvodini, oni ni u pokrajinskoj, ali ni u jednoj lokalnoj administraciji nemaju svoj jezik u službenoj upotrebi. U mnogim vojvođanskim gradovima i opštinama, iako daleko brojniji od drugih manjinskih zajednica koje imaju svoj jezik u službenoj upotrebi, u javnim ustanovama i institucijama Romi nemaju pravo obraćanja na romskom jeziku, prenosi portal </w:t>
      </w:r>
      <w:hyperlink r:id="rId13" w:tgtFrame="_blank" w:history="1">
        <w:r w:rsidRPr="007F6A61">
          <w:rPr>
            <w:rStyle w:val="Hyperlink"/>
            <w:rFonts w:ascii="Times New Roman" w:eastAsia="Times New Roman" w:hAnsi="Times New Roman" w:cs="Times New Roman"/>
            <w:bCs/>
            <w:sz w:val="24"/>
            <w:szCs w:val="24"/>
          </w:rPr>
          <w:t>Autonomija</w:t>
        </w:r>
      </w:hyperlink>
      <w:r w:rsidRPr="007F6A61">
        <w:rPr>
          <w:rFonts w:ascii="Times New Roman" w:eastAsia="Times New Roman" w:hAnsi="Times New Roman" w:cs="Times New Roman"/>
          <w:bCs/>
          <w:sz w:val="24"/>
          <w:szCs w:val="24"/>
        </w:rPr>
        <w:t>.</w:t>
      </w:r>
      <w:r w:rsidR="00806FE6">
        <w:rPr>
          <w:rFonts w:ascii="Times New Roman" w:eastAsia="Times New Roman" w:hAnsi="Times New Roman" w:cs="Times New Roman"/>
          <w:bCs/>
          <w:sz w:val="24"/>
          <w:szCs w:val="24"/>
        </w:rPr>
        <w:t xml:space="preserve"> </w:t>
      </w:r>
      <w:r w:rsidRPr="007F6A61">
        <w:rPr>
          <w:rFonts w:ascii="Times New Roman" w:eastAsia="Times New Roman" w:hAnsi="Times New Roman" w:cs="Times New Roman"/>
          <w:bCs/>
          <w:sz w:val="24"/>
          <w:szCs w:val="24"/>
        </w:rPr>
        <w:t>U pojedinim mestima svoj jezik u službenoj upotrebi imaju pripadnici manjinskih nacionalnih zajednica koje su znatno malobrojnije od romske. U Zrenjaninu su u upotrebi, pored srpskog, i mađarski, rumunski i slovački jezik, a prema popisu iz 2011. godine, u tom gradu Romi čine, odmah nakon Mađara, drugu najveću manjinsku nacionalnu zajednicu.</w:t>
      </w:r>
      <w:r w:rsidR="00806FE6">
        <w:rPr>
          <w:rFonts w:ascii="Times New Roman" w:eastAsia="Times New Roman" w:hAnsi="Times New Roman" w:cs="Times New Roman"/>
          <w:bCs/>
          <w:sz w:val="24"/>
          <w:szCs w:val="24"/>
        </w:rPr>
        <w:t xml:space="preserve"> </w:t>
      </w:r>
      <w:r w:rsidRPr="007F6A61">
        <w:rPr>
          <w:rFonts w:ascii="Times New Roman" w:eastAsia="Times New Roman" w:hAnsi="Times New Roman" w:cs="Times New Roman"/>
          <w:bCs/>
          <w:sz w:val="24"/>
          <w:szCs w:val="24"/>
        </w:rPr>
        <w:t>Koordinatorka za romska pitanja u Zrenjaninu Dobrila Nikolić ocenila je za Autonomiju, pak, da uvođenje romskog jezika u službenu upotrebu ne bi ništa promenilo. "Osamdeset odsto Roma je nepismeno, a onih 20 odsto ne zna romsku azbuku", kazala je Nikolić.</w:t>
      </w:r>
    </w:p>
    <w:p w:rsidR="007F6A61" w:rsidRDefault="007F6A61" w:rsidP="001455FA">
      <w:pPr>
        <w:spacing w:after="0" w:line="240" w:lineRule="auto"/>
        <w:rPr>
          <w:rFonts w:ascii="Times New Roman" w:eastAsia="Times New Roman" w:hAnsi="Times New Roman" w:cs="Times New Roman"/>
          <w:bCs/>
          <w:sz w:val="24"/>
          <w:szCs w:val="24"/>
        </w:rPr>
      </w:pPr>
    </w:p>
    <w:p w:rsidR="00786D9B" w:rsidRPr="00990DB9" w:rsidRDefault="00786D9B" w:rsidP="006F6319">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Većina roditelja posle radionica</w:t>
      </w:r>
    </w:p>
    <w:p w:rsidR="00786D9B" w:rsidRPr="00990DB9" w:rsidRDefault="00786D9B" w:rsidP="006F6319">
      <w:pPr>
        <w:spacing w:after="0" w:line="240" w:lineRule="auto"/>
        <w:jc w:val="center"/>
        <w:rPr>
          <w:rFonts w:ascii="Times New Roman" w:eastAsia="Times New Roman" w:hAnsi="Times New Roman" w:cs="Times New Roman"/>
          <w:b/>
          <w:bCs/>
          <w:color w:val="0000CC"/>
          <w:sz w:val="28"/>
          <w:szCs w:val="24"/>
        </w:rPr>
      </w:pPr>
      <w:r w:rsidRPr="00990DB9">
        <w:rPr>
          <w:rFonts w:ascii="Times New Roman" w:eastAsia="Times New Roman" w:hAnsi="Times New Roman" w:cs="Times New Roman"/>
          <w:b/>
          <w:bCs/>
          <w:color w:val="0000CC"/>
          <w:sz w:val="28"/>
          <w:szCs w:val="24"/>
        </w:rPr>
        <w:t xml:space="preserve"> drugačije se odnosi prema svom detetu</w:t>
      </w:r>
    </w:p>
    <w:p w:rsidR="00786D9B" w:rsidRPr="00786D9B" w:rsidRDefault="00786D9B" w:rsidP="006F6319">
      <w:pPr>
        <w:spacing w:after="0" w:line="240" w:lineRule="auto"/>
        <w:rPr>
          <w:rFonts w:ascii="Times New Roman" w:eastAsia="Times New Roman" w:hAnsi="Times New Roman" w:cs="Times New Roman"/>
          <w:bCs/>
          <w:sz w:val="24"/>
          <w:szCs w:val="24"/>
        </w:rPr>
      </w:pPr>
    </w:p>
    <w:p w:rsidR="00990DB9" w:rsidRDefault="00786D9B" w:rsidP="00990DB9">
      <w:pPr>
        <w:spacing w:after="0" w:line="240" w:lineRule="auto"/>
        <w:ind w:firstLine="720"/>
        <w:jc w:val="both"/>
        <w:rPr>
          <w:rFonts w:ascii="Times New Roman" w:eastAsia="Times New Roman" w:hAnsi="Times New Roman" w:cs="Times New Roman"/>
          <w:bCs/>
          <w:sz w:val="24"/>
          <w:szCs w:val="24"/>
        </w:rPr>
      </w:pPr>
      <w:r w:rsidRPr="00786D9B">
        <w:rPr>
          <w:rFonts w:ascii="Times New Roman" w:eastAsia="Times New Roman" w:hAnsi="Times New Roman" w:cs="Times New Roman"/>
          <w:bCs/>
          <w:sz w:val="24"/>
          <w:szCs w:val="24"/>
        </w:rPr>
        <w:t xml:space="preserve">Program „Razvijanje dečje samostalnosti“ u organizaciji Udruženja vaspitača Novog Sada, a pod pokroviteljstvom Pokrajinskog sekretarijata za zdravstvo, socijalnu politiku i demografiju, realizovan je u proteklom periodu i obuhvatio je savetodavno-edukativni rad s roditeljima dece od tri do šest godina.Osnovni cilj radionica koje su proteklih šest meseci realizovane u novosadskim vrtićima bio je da roditelji uvide svoje propuste u toku razvoja  deteta i da usvoje veštine neophodne za podsticanje dečje samostalnosti. Kako nam je rekao saradnik na </w:t>
      </w:r>
      <w:r w:rsidRPr="00786D9B">
        <w:rPr>
          <w:rFonts w:ascii="Times New Roman" w:eastAsia="Times New Roman" w:hAnsi="Times New Roman" w:cs="Times New Roman"/>
          <w:bCs/>
          <w:sz w:val="24"/>
          <w:szCs w:val="24"/>
        </w:rPr>
        <w:lastRenderedPageBreak/>
        <w:t>projektu magistar defektologije Miško Šekularac, razloga za takve projekte ima i oni se mogu uočiti kroz svakodnevni rad s decom.</w:t>
      </w:r>
      <w:r w:rsidR="00990DB9">
        <w:rPr>
          <w:rFonts w:ascii="Times New Roman" w:eastAsia="Times New Roman" w:hAnsi="Times New Roman" w:cs="Times New Roman"/>
          <w:bCs/>
          <w:sz w:val="24"/>
          <w:szCs w:val="24"/>
        </w:rPr>
        <w:t xml:space="preserve"> </w:t>
      </w:r>
      <w:r w:rsidRPr="00786D9B">
        <w:rPr>
          <w:rFonts w:ascii="Times New Roman" w:eastAsia="Times New Roman" w:hAnsi="Times New Roman" w:cs="Times New Roman"/>
          <w:bCs/>
          <w:sz w:val="24"/>
          <w:szCs w:val="24"/>
        </w:rPr>
        <w:t>– Statistički podaci iz nižih razreda osnovnih škola pokazuju da deca iz godine u godinu postaju sve manje samostalna – rekao je Šekularac. – Nekada je reč o motorici, ili pak samopouzdanju kod deteta, ali je manjak samostalnosti uočljiv. Veliki broj roditelja se oslanja na vrtiće, na vaspitače i na to da je razvijanje samostalnosti deteta na njima. Tu dolazi do problema jer, pored svih drugih obaveza koje imaju s decom, vaspitači ne mogu da se bave samo time.</w:t>
      </w:r>
    </w:p>
    <w:p w:rsidR="00990DB9" w:rsidRDefault="00786D9B" w:rsidP="00990DB9">
      <w:pPr>
        <w:spacing w:after="0" w:line="240" w:lineRule="auto"/>
        <w:ind w:firstLine="720"/>
        <w:jc w:val="both"/>
        <w:rPr>
          <w:rFonts w:ascii="Times New Roman" w:eastAsia="Times New Roman" w:hAnsi="Times New Roman" w:cs="Times New Roman"/>
          <w:bCs/>
          <w:sz w:val="24"/>
          <w:szCs w:val="24"/>
        </w:rPr>
      </w:pPr>
      <w:r w:rsidRPr="00786D9B">
        <w:rPr>
          <w:rFonts w:ascii="Times New Roman" w:eastAsia="Times New Roman" w:hAnsi="Times New Roman" w:cs="Times New Roman"/>
          <w:bCs/>
          <w:sz w:val="24"/>
          <w:szCs w:val="24"/>
        </w:rPr>
        <w:t>Roditelji na pomenutim radionicama imaju priliku da prođu kroz svoja sećanja i sami odrede koji su to činioci dečje samostalnosti te da uvide da li njihov odnos s detetom to podstiče. </w:t>
      </w:r>
      <w:r w:rsidR="00990DB9">
        <w:rPr>
          <w:rFonts w:ascii="Times New Roman" w:eastAsia="Times New Roman" w:hAnsi="Times New Roman" w:cs="Times New Roman"/>
          <w:bCs/>
          <w:sz w:val="24"/>
          <w:szCs w:val="24"/>
        </w:rPr>
        <w:t xml:space="preserve"> </w:t>
      </w:r>
      <w:r w:rsidRPr="00786D9B">
        <w:rPr>
          <w:rFonts w:ascii="Times New Roman" w:eastAsia="Times New Roman" w:hAnsi="Times New Roman" w:cs="Times New Roman"/>
          <w:bCs/>
          <w:sz w:val="24"/>
          <w:szCs w:val="24"/>
        </w:rPr>
        <w:t>– Naš opšti zaključak je da su roditelji zbunjeni kad je samostalnost u pitanju, da često postavljaju pred decu mnogo teške zadatke. Imaju svoja lična očekivanja i ambicije te ne prate dovoljno dečji razvoj i dečje potrebe – objasnio je Miško Šekularac.</w:t>
      </w:r>
      <w:r w:rsidR="00990DB9">
        <w:rPr>
          <w:rFonts w:ascii="Times New Roman" w:eastAsia="Times New Roman" w:hAnsi="Times New Roman" w:cs="Times New Roman"/>
          <w:bCs/>
          <w:sz w:val="24"/>
          <w:szCs w:val="24"/>
        </w:rPr>
        <w:t xml:space="preserve"> </w:t>
      </w:r>
      <w:r w:rsidRPr="00786D9B">
        <w:rPr>
          <w:rFonts w:ascii="Times New Roman" w:eastAsia="Times New Roman" w:hAnsi="Times New Roman" w:cs="Times New Roman"/>
          <w:bCs/>
          <w:sz w:val="24"/>
          <w:szCs w:val="24"/>
        </w:rPr>
        <w:t>Takođe je veoma značajno da deca budu u velikoj meri informisana, ali da se ta informisanost ne svede samo na saznanja koja dobiju preko televizije, kompjutera i interneta, te da se jasno napravi razlika između tehnologizacije, vaspitanja, ljubavi i ličnih ambicija roditelja.</w:t>
      </w:r>
    </w:p>
    <w:p w:rsidR="00786D9B" w:rsidRPr="006F6319" w:rsidRDefault="00786D9B" w:rsidP="00990DB9">
      <w:pPr>
        <w:spacing w:after="0" w:line="240" w:lineRule="auto"/>
        <w:ind w:firstLine="720"/>
        <w:jc w:val="both"/>
        <w:rPr>
          <w:rFonts w:ascii="Times New Roman" w:eastAsia="Times New Roman" w:hAnsi="Times New Roman" w:cs="Times New Roman"/>
          <w:bCs/>
          <w:sz w:val="24"/>
          <w:szCs w:val="24"/>
        </w:rPr>
      </w:pPr>
      <w:r w:rsidRPr="00786D9B">
        <w:rPr>
          <w:rFonts w:ascii="Times New Roman" w:eastAsia="Times New Roman" w:hAnsi="Times New Roman" w:cs="Times New Roman"/>
          <w:bCs/>
          <w:sz w:val="24"/>
          <w:szCs w:val="24"/>
        </w:rPr>
        <w:t>U razgovoru s roditeljima koji su prisustvovali jednoj od radionica, saznali smo da su kroz predavanja i razgovor sa stručnjacima počeli da obraćaju pažnju na stvari koje inače nisu primećivali. Vraćajući se u svoje detinjstvo i sećanja na to kako su oni doživeli određene situacije, većina roditelja je počela drugačije da posmatra svakodnevnu komunikaciju sa svojim detetom.</w:t>
      </w:r>
      <w:r w:rsidR="00990DB9">
        <w:rPr>
          <w:rFonts w:ascii="Times New Roman" w:eastAsia="Times New Roman" w:hAnsi="Times New Roman" w:cs="Times New Roman"/>
          <w:bCs/>
          <w:sz w:val="24"/>
          <w:szCs w:val="24"/>
        </w:rPr>
        <w:t xml:space="preserve"> </w:t>
      </w:r>
      <w:r w:rsidRPr="00786D9B">
        <w:rPr>
          <w:rFonts w:ascii="Times New Roman" w:eastAsia="Times New Roman" w:hAnsi="Times New Roman" w:cs="Times New Roman"/>
          <w:bCs/>
          <w:sz w:val="24"/>
          <w:szCs w:val="24"/>
        </w:rPr>
        <w:t>– Roditelji sami priznaju da vrlo često zbog nedostatka vremena i mnoštva obaveza požuruju dete u nekim koracima. To su, na primer, situacije kada dete treba samostalno da se obuje, a ono to ne čini ni nakon trećeg „obuj se“, te roditelj naposletku uzme i uradi to umesto deteta jer negde žuri. To su sve sitnice o kojima roditelj ne razmišlja, a veoma su bitne u razvoju samostalnosti deteta – naglasio je Šekularac.</w:t>
      </w:r>
    </w:p>
    <w:p w:rsidR="00786D9B" w:rsidRPr="007F6A61" w:rsidRDefault="00786D9B" w:rsidP="001455FA">
      <w:pPr>
        <w:spacing w:after="0" w:line="240" w:lineRule="auto"/>
        <w:rPr>
          <w:rFonts w:ascii="Times New Roman" w:eastAsia="Times New Roman" w:hAnsi="Times New Roman" w:cs="Times New Roman"/>
          <w:bCs/>
          <w:sz w:val="24"/>
          <w:szCs w:val="24"/>
        </w:rPr>
      </w:pPr>
    </w:p>
    <w:p w:rsidR="001455FA" w:rsidRPr="00990DB9" w:rsidRDefault="00FD0900" w:rsidP="001455FA">
      <w:pPr>
        <w:spacing w:after="0" w:line="240" w:lineRule="auto"/>
        <w:jc w:val="center"/>
        <w:rPr>
          <w:rFonts w:ascii="Times New Roman" w:eastAsia="Times New Roman" w:hAnsi="Times New Roman" w:cs="Times New Roman"/>
          <w:bCs/>
          <w:color w:val="0000CC"/>
          <w:sz w:val="28"/>
          <w:szCs w:val="24"/>
        </w:rPr>
      </w:pPr>
      <w:r w:rsidRPr="00990DB9">
        <w:rPr>
          <w:rFonts w:ascii="Times New Roman" w:eastAsia="Times New Roman" w:hAnsi="Times New Roman" w:cs="Times New Roman"/>
          <w:b/>
          <w:bCs/>
          <w:color w:val="0000CC"/>
          <w:sz w:val="28"/>
          <w:szCs w:val="24"/>
        </w:rPr>
        <w:t xml:space="preserve">Fond“Slađana Đorđević”: </w:t>
      </w:r>
      <w:r w:rsidR="001455FA" w:rsidRPr="00990DB9">
        <w:rPr>
          <w:rFonts w:ascii="Times New Roman" w:eastAsia="Times New Roman" w:hAnsi="Times New Roman" w:cs="Times New Roman"/>
          <w:b/>
          <w:bCs/>
          <w:color w:val="0000CC"/>
          <w:sz w:val="28"/>
          <w:szCs w:val="24"/>
        </w:rPr>
        <w:t>Za 21 godinu 125 nagrađenih</w:t>
      </w:r>
    </w:p>
    <w:p w:rsidR="001455FA" w:rsidRPr="007F6A61" w:rsidRDefault="001455FA" w:rsidP="001455FA">
      <w:pPr>
        <w:spacing w:after="0" w:line="240" w:lineRule="auto"/>
        <w:rPr>
          <w:rFonts w:ascii="Times New Roman" w:eastAsia="Times New Roman" w:hAnsi="Times New Roman" w:cs="Times New Roman"/>
          <w:bCs/>
          <w:sz w:val="24"/>
          <w:szCs w:val="24"/>
        </w:rPr>
      </w:pPr>
    </w:p>
    <w:p w:rsidR="001455FA" w:rsidRPr="007F6A61" w:rsidRDefault="001455FA" w:rsidP="00FD0900">
      <w:pPr>
        <w:spacing w:after="0" w:line="240" w:lineRule="auto"/>
        <w:ind w:firstLine="720"/>
        <w:jc w:val="both"/>
        <w:rPr>
          <w:rFonts w:ascii="Times New Roman" w:eastAsia="Times New Roman" w:hAnsi="Times New Roman" w:cs="Times New Roman"/>
          <w:sz w:val="24"/>
          <w:szCs w:val="24"/>
        </w:rPr>
      </w:pPr>
      <w:r w:rsidRPr="007F6A61">
        <w:rPr>
          <w:rFonts w:ascii="Times New Roman" w:eastAsia="Times New Roman" w:hAnsi="Times New Roman" w:cs="Times New Roman"/>
          <w:bCs/>
          <w:sz w:val="24"/>
          <w:szCs w:val="24"/>
          <w:lang w:val="en-US"/>
        </w:rPr>
        <w:drawing>
          <wp:anchor distT="0" distB="0" distL="114300" distR="114300" simplePos="0" relativeHeight="251665408" behindDoc="0" locked="0" layoutInCell="1" allowOverlap="1" wp14:anchorId="50AE8A02" wp14:editId="52F14A4A">
            <wp:simplePos x="0" y="0"/>
            <wp:positionH relativeFrom="column">
              <wp:posOffset>4095750</wp:posOffset>
            </wp:positionH>
            <wp:positionV relativeFrom="paragraph">
              <wp:posOffset>206375</wp:posOffset>
            </wp:positionV>
            <wp:extent cx="1818640" cy="1257300"/>
            <wp:effectExtent l="0" t="0" r="0" b="0"/>
            <wp:wrapSquare wrapText="bothSides"/>
            <wp:docPr id="13" name="Picture 13" descr="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1864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A61">
        <w:rPr>
          <w:rFonts w:ascii="Times New Roman" w:eastAsia="Times New Roman" w:hAnsi="Times New Roman" w:cs="Times New Roman"/>
          <w:bCs/>
          <w:sz w:val="24"/>
          <w:szCs w:val="24"/>
        </w:rPr>
        <w:t>Za dvadeset i jednu godina postojanja, Fond“Slađana Đorđević” je nagradio i podržao 125 studenata i mladih medicinskih stručnjaka. Osnovao je likovnu koloniju i prodajnu galeriju slika renomiranih slikara iz zemlje i inostranstva sa sedištem u Novom Sadu, čijom prodajom se obnavljaju sredstva za pružanje podrške najboljim studentima. Fond je izdao knjigu Sanje Paripović “Leptir belih krila“ i poemu pesnika Pere Zubca pod nazivom “Molitva za Slađanu Đorđević“. Od osnivanja, Fond je ravnopravan član Univerzitetskog Fonda za dodelu nagrada studentima Univerziteta u Novom Sadu.</w:t>
      </w:r>
      <w:r w:rsidR="00FD0900" w:rsidRPr="007F6A61">
        <w:rPr>
          <w:rFonts w:ascii="Times New Roman" w:eastAsia="Times New Roman" w:hAnsi="Times New Roman" w:cs="Times New Roman"/>
          <w:sz w:val="24"/>
          <w:szCs w:val="24"/>
        </w:rPr>
        <w:t xml:space="preserve"> </w:t>
      </w:r>
      <w:r w:rsidRPr="007F6A61">
        <w:rPr>
          <w:rFonts w:ascii="Times New Roman" w:eastAsia="Times New Roman" w:hAnsi="Times New Roman" w:cs="Times New Roman"/>
          <w:bCs/>
          <w:sz w:val="24"/>
          <w:szCs w:val="24"/>
        </w:rPr>
        <w:t>Ove godine najboljim studentima prve i završne godine Medicinskog i Stomatološkog fakulteta u Novom Sadu su 21. put uručene nagrade</w:t>
      </w:r>
    </w:p>
    <w:p w:rsidR="001455FA" w:rsidRPr="007F6A61" w:rsidRDefault="001455FA" w:rsidP="001455FA">
      <w:pPr>
        <w:spacing w:after="0" w:line="240" w:lineRule="auto"/>
        <w:rPr>
          <w:rFonts w:ascii="Times New Roman" w:eastAsia="Times New Roman" w:hAnsi="Times New Roman" w:cs="Times New Roman"/>
          <w:bCs/>
          <w:sz w:val="24"/>
          <w:szCs w:val="24"/>
        </w:rPr>
      </w:pPr>
      <w:r w:rsidRPr="007F6A61">
        <w:rPr>
          <w:rFonts w:ascii="Times New Roman" w:eastAsia="Times New Roman" w:hAnsi="Times New Roman" w:cs="Times New Roman"/>
          <w:bCs/>
          <w:sz w:val="24"/>
          <w:szCs w:val="24"/>
        </w:rPr>
        <w:t>i stipendije Fonda</w:t>
      </w:r>
    </w:p>
    <w:p w:rsidR="001455FA" w:rsidRDefault="001455FA" w:rsidP="001455FA">
      <w:pPr>
        <w:spacing w:after="0" w:line="240" w:lineRule="auto"/>
        <w:rPr>
          <w:rFonts w:ascii="Times New Roman" w:eastAsia="Times New Roman" w:hAnsi="Times New Roman" w:cs="Times New Roman"/>
          <w:bCs/>
          <w:sz w:val="24"/>
          <w:szCs w:val="24"/>
        </w:rPr>
      </w:pPr>
    </w:p>
    <w:p w:rsidR="007E751F" w:rsidRPr="00990DB9" w:rsidRDefault="007E751F" w:rsidP="005F326B">
      <w:pPr>
        <w:spacing w:after="0" w:line="240" w:lineRule="auto"/>
        <w:jc w:val="center"/>
        <w:rPr>
          <w:rFonts w:ascii="Times New Roman" w:eastAsia="Times New Roman" w:hAnsi="Times New Roman" w:cs="Times New Roman"/>
          <w:bCs/>
          <w:color w:val="0000CC"/>
          <w:sz w:val="24"/>
          <w:szCs w:val="24"/>
        </w:rPr>
      </w:pPr>
      <w:r w:rsidRPr="00990DB9">
        <w:rPr>
          <w:rFonts w:ascii="Times New Roman" w:eastAsia="Times New Roman" w:hAnsi="Times New Roman" w:cs="Times New Roman"/>
          <w:b/>
          <w:bCs/>
          <w:color w:val="0000CC"/>
          <w:sz w:val="28"/>
          <w:szCs w:val="24"/>
        </w:rPr>
        <w:t>Srbi iz Rumunije u Preparandiji</w:t>
      </w:r>
      <w:r w:rsidRPr="00990DB9">
        <w:rPr>
          <w:rFonts w:ascii="Times New Roman" w:eastAsia="Times New Roman" w:hAnsi="Times New Roman" w:cs="Times New Roman"/>
          <w:bCs/>
          <w:color w:val="0000CC"/>
          <w:sz w:val="28"/>
          <w:szCs w:val="24"/>
        </w:rPr>
        <w:br/>
      </w:r>
    </w:p>
    <w:p w:rsidR="007E751F" w:rsidRPr="005F326B" w:rsidRDefault="007E751F" w:rsidP="00990DB9">
      <w:pPr>
        <w:spacing w:after="0" w:line="240" w:lineRule="auto"/>
        <w:ind w:firstLine="720"/>
        <w:jc w:val="both"/>
        <w:rPr>
          <w:rFonts w:ascii="Times New Roman" w:eastAsia="Times New Roman" w:hAnsi="Times New Roman" w:cs="Times New Roman"/>
          <w:bCs/>
          <w:sz w:val="24"/>
          <w:szCs w:val="24"/>
        </w:rPr>
      </w:pPr>
      <w:r w:rsidRPr="007E751F">
        <w:rPr>
          <w:rFonts w:ascii="Times New Roman" w:eastAsia="Times New Roman" w:hAnsi="Times New Roman" w:cs="Times New Roman"/>
          <w:bCs/>
          <w:sz w:val="24"/>
          <w:szCs w:val="24"/>
        </w:rPr>
        <w:t xml:space="preserve">Delegaciju Saveza Srba u Rumuniji dočekao je zamenik dekana Pedagoškog fakulteta u Somboru, prodekan prof. dr Saša Marković i predstavio rad ove visokoškolske ustanove. Sunarodnici su obišli istorijske i umetničke zbirke u zdanju Preparandije, a u Gradskoj biblioteci </w:t>
      </w:r>
      <w:r w:rsidRPr="007E751F">
        <w:rPr>
          <w:rFonts w:ascii="Times New Roman" w:eastAsia="Times New Roman" w:hAnsi="Times New Roman" w:cs="Times New Roman"/>
          <w:bCs/>
          <w:sz w:val="24"/>
          <w:szCs w:val="24"/>
        </w:rPr>
        <w:lastRenderedPageBreak/>
        <w:t>predstavili izložbu „Aradska tvrđava – srpski logor u Prvom svetskom ratu“ i film „Srbi u Rumuniji“.</w:t>
      </w:r>
    </w:p>
    <w:p w:rsidR="007E751F" w:rsidRPr="007E751F" w:rsidRDefault="007E751F" w:rsidP="007E751F">
      <w:pPr>
        <w:spacing w:after="0" w:line="240" w:lineRule="auto"/>
        <w:rPr>
          <w:rFonts w:ascii="Times New Roman" w:eastAsia="Times New Roman" w:hAnsi="Times New Roman" w:cs="Times New Roman"/>
          <w:bCs/>
          <w:sz w:val="24"/>
          <w:szCs w:val="24"/>
          <w:lang w:val="en-US"/>
        </w:rPr>
      </w:pPr>
    </w:p>
    <w:p w:rsidR="007E751F" w:rsidRPr="00990DB9" w:rsidRDefault="007E751F" w:rsidP="00014374">
      <w:pPr>
        <w:spacing w:after="0" w:line="240" w:lineRule="auto"/>
        <w:jc w:val="center"/>
        <w:rPr>
          <w:rFonts w:ascii="Times New Roman" w:eastAsia="Times New Roman" w:hAnsi="Times New Roman" w:cs="Times New Roman"/>
          <w:bCs/>
          <w:color w:val="0000CC"/>
          <w:sz w:val="28"/>
          <w:szCs w:val="24"/>
        </w:rPr>
      </w:pPr>
      <w:r w:rsidRPr="00990DB9">
        <w:rPr>
          <w:rFonts w:ascii="Times New Roman" w:eastAsia="Times New Roman" w:hAnsi="Times New Roman" w:cs="Times New Roman"/>
          <w:b/>
          <w:bCs/>
          <w:color w:val="0000CC"/>
          <w:sz w:val="28"/>
          <w:szCs w:val="24"/>
        </w:rPr>
        <w:t>Knjige i osmesi za drugare</w:t>
      </w:r>
    </w:p>
    <w:p w:rsidR="007E751F" w:rsidRPr="007E751F" w:rsidRDefault="007E751F" w:rsidP="00014374">
      <w:pPr>
        <w:tabs>
          <w:tab w:val="left" w:pos="3990"/>
        </w:tabs>
        <w:spacing w:after="0" w:line="240" w:lineRule="auto"/>
        <w:rPr>
          <w:rFonts w:ascii="Times New Roman" w:eastAsia="Times New Roman" w:hAnsi="Times New Roman" w:cs="Times New Roman"/>
          <w:bCs/>
          <w:sz w:val="24"/>
          <w:szCs w:val="24"/>
        </w:rPr>
      </w:pPr>
      <w:r w:rsidRPr="007E751F">
        <w:rPr>
          <w:rFonts w:ascii="Times New Roman" w:eastAsia="Times New Roman" w:hAnsi="Times New Roman" w:cs="Times New Roman"/>
          <w:bCs/>
          <w:sz w:val="24"/>
          <w:szCs w:val="24"/>
        </w:rPr>
        <w:tab/>
      </w:r>
    </w:p>
    <w:p w:rsidR="00990DB9" w:rsidRDefault="007E751F" w:rsidP="00990DB9">
      <w:pPr>
        <w:spacing w:after="0" w:line="240" w:lineRule="auto"/>
        <w:ind w:firstLine="720"/>
        <w:jc w:val="both"/>
        <w:rPr>
          <w:rFonts w:ascii="Times New Roman" w:eastAsia="Times New Roman" w:hAnsi="Times New Roman" w:cs="Times New Roman"/>
          <w:bCs/>
          <w:sz w:val="24"/>
          <w:szCs w:val="24"/>
        </w:rPr>
      </w:pPr>
      <w:r w:rsidRPr="007E751F">
        <w:rPr>
          <w:rFonts w:ascii="Times New Roman" w:eastAsia="Times New Roman" w:hAnsi="Times New Roman" w:cs="Times New Roman"/>
          <w:bCs/>
          <w:sz w:val="24"/>
          <w:szCs w:val="24"/>
        </w:rPr>
        <w:t>Novogodišnji humanitarni karavan koji je krenuo na svoju dobrotvornu misiju kroz 10 gradova radi prikupljanja knjiga za decu bez roditeljskog staranja, za svoju polazišnu tačku je odabrao Sombor. U ovoj akciji, a u saradnji sa republičkim Ministarstvom za rad, zapošljavanje, boračka i socijalna pitanja, kompanija „Koka Kola” je preuredila po jednu prostoriju namenjenu za dečije druženje, rast i obogaćivanje znanja kroz čitanje u domovima širom Srbije kojima će biti upućena i donacija u knjigama po završetku karavana 1. januara 2016. godine. Kada je reč o Somboru, prikupljene knjige, nakon završetka cele akcije biće distribuirane Domu za decu i omladinu „Miroslav Mika Antić”.</w:t>
      </w:r>
      <w:r>
        <w:rPr>
          <w:rFonts w:ascii="Times New Roman" w:eastAsia="Times New Roman" w:hAnsi="Times New Roman" w:cs="Times New Roman"/>
          <w:bCs/>
          <w:sz w:val="24"/>
          <w:szCs w:val="24"/>
        </w:rPr>
        <w:t xml:space="preserve"> </w:t>
      </w:r>
      <w:r w:rsidRPr="007E751F">
        <w:rPr>
          <w:rFonts w:ascii="Times New Roman" w:eastAsia="Times New Roman" w:hAnsi="Times New Roman" w:cs="Times New Roman"/>
          <w:bCs/>
          <w:sz w:val="24"/>
          <w:szCs w:val="24"/>
        </w:rPr>
        <w:t>Brojni posetioci karavana, koji su mahom bili deca i omladina, na centralnom somborskom Trgu Svetog Trojstva su imali priliku da se odlično zabave uz dečju predstavu, nastup domaćih Jutjub zvezda, koncert finalista Iks-faktora, kao i da se slikaju sa Deda Mrazom, a najmlađi koji su doneli knjige; dobili su i simboličan poklon. Novogodišnji karavan je u Somboru prikupio veliki broj knjiga, a značajnu podršku dale su škole „Ivo Lola Ribar“, „Nikola Vukićević“ i „Avram Mrazović“.</w:t>
      </w:r>
    </w:p>
    <w:p w:rsidR="007E751F" w:rsidRPr="00014374" w:rsidRDefault="007E751F" w:rsidP="00990DB9">
      <w:pPr>
        <w:spacing w:after="0" w:line="240" w:lineRule="auto"/>
        <w:ind w:firstLine="720"/>
        <w:jc w:val="both"/>
        <w:rPr>
          <w:rFonts w:ascii="Times New Roman" w:eastAsia="Times New Roman" w:hAnsi="Times New Roman" w:cs="Times New Roman"/>
          <w:bCs/>
          <w:sz w:val="24"/>
          <w:szCs w:val="24"/>
        </w:rPr>
      </w:pPr>
      <w:r w:rsidRPr="007E751F">
        <w:rPr>
          <w:rFonts w:ascii="Times New Roman" w:eastAsia="Times New Roman" w:hAnsi="Times New Roman" w:cs="Times New Roman"/>
          <w:bCs/>
          <w:sz w:val="24"/>
          <w:szCs w:val="24"/>
        </w:rPr>
        <w:t>„Ministarstvo za rad, zapošljavanje, boračka i socijalna pitanja podržava kompanije i preduzeća koja dobrovoljno nadilaze svoje ekonomske ciljeve i humanitarnim aktivnostima se uključuju u rešavanje društvenih problema. Zbog toga Ministarstvo sa zadovoljstvom učestvuje u novogodišnjem humanitarnom karavanu”, saopštilo je resorno ministarstvo, izražavajući zahvalnost svakoj kompaniji koja prepozna značaj društvene odgovornosti.</w:t>
      </w:r>
      <w:r w:rsidR="00990DB9">
        <w:rPr>
          <w:rFonts w:ascii="Times New Roman" w:eastAsia="Times New Roman" w:hAnsi="Times New Roman" w:cs="Times New Roman"/>
          <w:bCs/>
          <w:sz w:val="24"/>
          <w:szCs w:val="24"/>
        </w:rPr>
        <w:t xml:space="preserve"> </w:t>
      </w:r>
      <w:r w:rsidRPr="007E751F">
        <w:rPr>
          <w:rFonts w:ascii="Times New Roman" w:eastAsia="Times New Roman" w:hAnsi="Times New Roman" w:cs="Times New Roman"/>
          <w:bCs/>
          <w:sz w:val="24"/>
          <w:szCs w:val="24"/>
        </w:rPr>
        <w:t>- Zahvaljujemo građanima Sombora koji su se u velikom broju odazvali našem pozivu da dođu na karavan, podrže našu dobrotvornu misiju i pomognu da mališanima u domovima ove novogodišnje praznike učinimo lepšim. Veliku podršku ovoj akciji pružili su nam izdavačka kuća „Laguna“, kao i kompanije „Kenon” i „Deksiko”, kao partneri karavana - izjavila je Milica Stefanović, predstavnica kompanije „Koka Kola”.</w:t>
      </w:r>
    </w:p>
    <w:p w:rsidR="007E751F" w:rsidRDefault="007E751F" w:rsidP="001455FA">
      <w:pPr>
        <w:spacing w:after="0" w:line="240" w:lineRule="auto"/>
        <w:rPr>
          <w:rFonts w:ascii="Times New Roman" w:eastAsia="Times New Roman" w:hAnsi="Times New Roman" w:cs="Times New Roman"/>
          <w:bCs/>
          <w:sz w:val="24"/>
          <w:szCs w:val="24"/>
        </w:rPr>
      </w:pPr>
    </w:p>
    <w:p w:rsidR="007E751F" w:rsidRPr="00990DB9" w:rsidRDefault="006F6BC8" w:rsidP="00B017AF">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Centar </w:t>
      </w:r>
      <w:r w:rsidRPr="006F6BC8">
        <w:rPr>
          <w:rFonts w:ascii="Times New Roman" w:eastAsia="Times New Roman" w:hAnsi="Times New Roman" w:cs="Times New Roman"/>
          <w:b/>
          <w:bCs/>
          <w:color w:val="0000CC"/>
          <w:sz w:val="28"/>
          <w:szCs w:val="24"/>
        </w:rPr>
        <w:t xml:space="preserve">za obrazovanje </w:t>
      </w:r>
      <w:r>
        <w:rPr>
          <w:rFonts w:ascii="Times New Roman" w:eastAsia="Times New Roman" w:hAnsi="Times New Roman" w:cs="Times New Roman"/>
          <w:b/>
          <w:bCs/>
          <w:color w:val="0000CC"/>
          <w:sz w:val="28"/>
          <w:szCs w:val="24"/>
        </w:rPr>
        <w:t xml:space="preserve">Zrenjanin: </w:t>
      </w:r>
      <w:r w:rsidR="007E751F" w:rsidRPr="00990DB9">
        <w:rPr>
          <w:rFonts w:ascii="Times New Roman" w:eastAsia="Times New Roman" w:hAnsi="Times New Roman" w:cs="Times New Roman"/>
          <w:b/>
          <w:bCs/>
          <w:color w:val="0000CC"/>
          <w:sz w:val="28"/>
          <w:szCs w:val="24"/>
        </w:rPr>
        <w:t>Samo diplome na sigurnom</w:t>
      </w:r>
    </w:p>
    <w:p w:rsidR="00990DB9" w:rsidRDefault="00990DB9" w:rsidP="00B017AF">
      <w:pPr>
        <w:spacing w:after="0" w:line="240" w:lineRule="auto"/>
        <w:rPr>
          <w:rFonts w:ascii="Times New Roman" w:eastAsia="Times New Roman" w:hAnsi="Times New Roman" w:cs="Times New Roman"/>
          <w:bCs/>
          <w:sz w:val="24"/>
          <w:szCs w:val="24"/>
        </w:rPr>
      </w:pPr>
    </w:p>
    <w:p w:rsidR="00990DB9" w:rsidRDefault="00990DB9" w:rsidP="00990DB9">
      <w:pPr>
        <w:spacing w:after="0" w:line="240" w:lineRule="auto"/>
        <w:ind w:firstLine="720"/>
        <w:jc w:val="both"/>
        <w:rPr>
          <w:rFonts w:ascii="Times New Roman" w:eastAsia="Times New Roman" w:hAnsi="Times New Roman" w:cs="Times New Roman"/>
          <w:bCs/>
          <w:sz w:val="24"/>
          <w:szCs w:val="24"/>
        </w:rPr>
      </w:pPr>
      <w:r w:rsidRPr="007E751F">
        <w:rPr>
          <w:rFonts w:ascii="Times New Roman" w:eastAsia="Times New Roman" w:hAnsi="Times New Roman" w:cs="Times New Roman"/>
          <w:bCs/>
          <w:sz w:val="24"/>
          <w:szCs w:val="24"/>
          <w:lang w:val="en-US"/>
        </w:rPr>
        <w:drawing>
          <wp:anchor distT="0" distB="0" distL="114300" distR="114300" simplePos="0" relativeHeight="251688960" behindDoc="0" locked="0" layoutInCell="1" allowOverlap="1" wp14:anchorId="107CAC4A" wp14:editId="19EA44A3">
            <wp:simplePos x="0" y="0"/>
            <wp:positionH relativeFrom="column">
              <wp:posOffset>4085590</wp:posOffset>
            </wp:positionH>
            <wp:positionV relativeFrom="paragraph">
              <wp:posOffset>214630</wp:posOffset>
            </wp:positionV>
            <wp:extent cx="1826895" cy="1262380"/>
            <wp:effectExtent l="0" t="0" r="1905" b="0"/>
            <wp:wrapSquare wrapText="bothSides"/>
            <wp:docPr id="18" name="Picture 18" descr="Део зграде у кругу Шећеран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о зграде у кругу Шећеране">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26895" cy="1262380"/>
                    </a:xfrm>
                    <a:prstGeom prst="rect">
                      <a:avLst/>
                    </a:prstGeom>
                    <a:noFill/>
                    <a:ln>
                      <a:noFill/>
                    </a:ln>
                  </pic:spPr>
                </pic:pic>
              </a:graphicData>
            </a:graphic>
            <wp14:sizeRelH relativeFrom="page">
              <wp14:pctWidth>0</wp14:pctWidth>
            </wp14:sizeRelH>
            <wp14:sizeRelV relativeFrom="page">
              <wp14:pctHeight>0</wp14:pctHeight>
            </wp14:sizeRelV>
          </wp:anchor>
        </w:drawing>
      </w:r>
      <w:r w:rsidR="007E751F" w:rsidRPr="00990DB9">
        <w:rPr>
          <w:rFonts w:ascii="Times New Roman" w:eastAsia="Times New Roman" w:hAnsi="Times New Roman" w:cs="Times New Roman"/>
          <w:bCs/>
          <w:sz w:val="24"/>
          <w:szCs w:val="24"/>
        </w:rPr>
        <w:t>Pravni galimatijas u slučaju zrenjaninskog Centra za obrazovanje i marketing, koji je nekad poslovao u sastavu Kombinata „Servo Mihalj”, privodi se kraju.</w:t>
      </w:r>
      <w:r w:rsidR="007E751F" w:rsidRPr="007E751F">
        <w:rPr>
          <w:rFonts w:ascii="Times New Roman" w:eastAsia="Times New Roman" w:hAnsi="Times New Roman" w:cs="Times New Roman"/>
          <w:bCs/>
          <w:sz w:val="24"/>
          <w:szCs w:val="24"/>
        </w:rPr>
        <w:t xml:space="preserve"> Stečaj će uskoro biti okončan, a kompletna arhiva ovog preduzeća, dokumentacija i diplome na hiljade polaznika koji su ovde stekli kvalifikaciju, nalaze se u Istorijskom arhivu i Muzeju. Sudski spor u kom se utvrđuje koja zgrada pripada Centru, da li objekat kantine ili onaj u kom je bila smeštena biblioteka i bioskop „Kristal”, još je u toku.</w:t>
      </w:r>
      <w:r>
        <w:rPr>
          <w:rFonts w:ascii="Times New Roman" w:eastAsia="Times New Roman" w:hAnsi="Times New Roman" w:cs="Times New Roman"/>
          <w:bCs/>
          <w:sz w:val="24"/>
          <w:szCs w:val="24"/>
        </w:rPr>
        <w:t xml:space="preserve"> </w:t>
      </w:r>
      <w:r w:rsidR="007E751F" w:rsidRPr="007E751F">
        <w:rPr>
          <w:rFonts w:ascii="Times New Roman" w:eastAsia="Times New Roman" w:hAnsi="Times New Roman" w:cs="Times New Roman"/>
          <w:bCs/>
          <w:sz w:val="24"/>
          <w:szCs w:val="24"/>
        </w:rPr>
        <w:t>- Spor traje punih deset godina i toliko je komplikovan da osim nas koji smo sticajem okolnosti u toj materiji, mislim da više niko drugi i ne može da razume o čemu pričamo i zbog čega se sporimo. Ono što je važno jeste da je sačuvano sve vredno iz Centra koji je za svog trajanja osposobio na hiljade radnika za potrebe svih članica nekadašnjeg Kombinata „Servo Mihalj” – kaže poslednja direktorka Centra za obrazovanje i marketing Gordana Stojanović.</w:t>
      </w:r>
    </w:p>
    <w:p w:rsidR="007E751F" w:rsidRPr="00B017AF" w:rsidRDefault="007E751F" w:rsidP="00990DB9">
      <w:pPr>
        <w:spacing w:after="0" w:line="240" w:lineRule="auto"/>
        <w:ind w:firstLine="720"/>
        <w:jc w:val="both"/>
        <w:rPr>
          <w:rFonts w:ascii="Times New Roman" w:eastAsia="Times New Roman" w:hAnsi="Times New Roman" w:cs="Times New Roman"/>
          <w:bCs/>
          <w:sz w:val="24"/>
          <w:szCs w:val="24"/>
        </w:rPr>
      </w:pPr>
      <w:r w:rsidRPr="007E751F">
        <w:rPr>
          <w:rFonts w:ascii="Times New Roman" w:eastAsia="Times New Roman" w:hAnsi="Times New Roman" w:cs="Times New Roman"/>
          <w:bCs/>
          <w:sz w:val="24"/>
          <w:szCs w:val="24"/>
        </w:rPr>
        <w:lastRenderedPageBreak/>
        <w:t>Ovaj centar, po rečima jednog od njegovih direktora Sergija Stevanova, našao se u imovinsko-pravnom problemu jer u vreme kada se kombinat stvarao i radio, nije bilo bitno šta je čije.</w:t>
      </w:r>
      <w:r w:rsidR="00990DB9">
        <w:rPr>
          <w:rFonts w:ascii="Times New Roman" w:eastAsia="Times New Roman" w:hAnsi="Times New Roman" w:cs="Times New Roman"/>
          <w:bCs/>
          <w:sz w:val="24"/>
          <w:szCs w:val="24"/>
        </w:rPr>
        <w:t xml:space="preserve"> </w:t>
      </w:r>
      <w:r w:rsidRPr="007E751F">
        <w:rPr>
          <w:rFonts w:ascii="Times New Roman" w:eastAsia="Times New Roman" w:hAnsi="Times New Roman" w:cs="Times New Roman"/>
          <w:bCs/>
          <w:sz w:val="24"/>
          <w:szCs w:val="24"/>
        </w:rPr>
        <w:t>- Centar je bio rasadnik kadrova, radnika svih profila i inženjera svih specijalnosti. Ne trebamo zaboraviti da su se fabrike intenzivno otvarale i da je bilo potrebno što pre prekvalifikovati radnike za specifične poslove, kakvi su bili, na primer, oni u fabrici lekova. Od škola u to vreme se to nije moglo očekivati, zato je postojao Centar - dodaje Stevanov i ističe da je to vreme prošlo, ali da se bar arhiva sačuvala.</w:t>
      </w:r>
      <w:r w:rsidR="00990DB9">
        <w:rPr>
          <w:rFonts w:ascii="Times New Roman" w:eastAsia="Times New Roman" w:hAnsi="Times New Roman" w:cs="Times New Roman"/>
          <w:bCs/>
          <w:sz w:val="24"/>
          <w:szCs w:val="24"/>
        </w:rPr>
        <w:t xml:space="preserve"> </w:t>
      </w:r>
      <w:r w:rsidRPr="007E751F">
        <w:rPr>
          <w:rFonts w:ascii="Times New Roman" w:eastAsia="Times New Roman" w:hAnsi="Times New Roman" w:cs="Times New Roman"/>
          <w:bCs/>
          <w:sz w:val="24"/>
          <w:szCs w:val="24"/>
        </w:rPr>
        <w:t>Centar za obrazovanje i marketing izbačen je 2007. godine iz prostorija koje nikad nije koristio. Izbacivanje je bila direktna posledica uvođenja stečaja u Šećerani. Gotovo deceniju traje sudski proces u kom se dokazuje šta je kantina, tj. objekat društvenog standarda i menze, a šta Dom kulture sa bibliotekom i bioskopom „Kristal”, čiji je inventar, u međuvremenu, završio u Kikindi.</w:t>
      </w:r>
    </w:p>
    <w:p w:rsidR="007E751F" w:rsidRDefault="007E751F" w:rsidP="001455FA">
      <w:pPr>
        <w:spacing w:after="0" w:line="240" w:lineRule="auto"/>
        <w:rPr>
          <w:rFonts w:ascii="Times New Roman" w:eastAsia="Times New Roman" w:hAnsi="Times New Roman" w:cs="Times New Roman"/>
          <w:bCs/>
          <w:sz w:val="24"/>
          <w:szCs w:val="24"/>
        </w:rPr>
      </w:pPr>
    </w:p>
    <w:p w:rsidR="006B4258" w:rsidRPr="00990DB9" w:rsidRDefault="006B4258" w:rsidP="006B4258">
      <w:pPr>
        <w:spacing w:after="0" w:line="240" w:lineRule="auto"/>
        <w:jc w:val="center"/>
        <w:rPr>
          <w:rFonts w:ascii="Times New Roman" w:eastAsia="Times New Roman" w:hAnsi="Times New Roman" w:cs="Times New Roman"/>
          <w:b/>
          <w:bCs/>
          <w:color w:val="0000CC"/>
          <w:sz w:val="28"/>
          <w:szCs w:val="24"/>
          <w:lang w:val="en-US"/>
        </w:rPr>
      </w:pPr>
      <w:r w:rsidRPr="00990DB9">
        <w:rPr>
          <w:rFonts w:ascii="Times New Roman" w:eastAsia="Times New Roman" w:hAnsi="Times New Roman" w:cs="Times New Roman"/>
          <w:b/>
          <w:bCs/>
          <w:color w:val="0000CC"/>
          <w:sz w:val="28"/>
          <w:szCs w:val="24"/>
          <w:lang w:val="en-US"/>
        </w:rPr>
        <w:t>MPK Sremski Karlovci prva visokoobrazovna Eko-škola u Srbiji</w:t>
      </w:r>
    </w:p>
    <w:p w:rsidR="00806FE6" w:rsidRDefault="00806FE6" w:rsidP="006B4258">
      <w:pPr>
        <w:spacing w:after="0" w:line="240" w:lineRule="auto"/>
        <w:rPr>
          <w:rFonts w:ascii="Times New Roman" w:eastAsia="Times New Roman" w:hAnsi="Times New Roman" w:cs="Times New Roman"/>
          <w:bCs/>
          <w:sz w:val="24"/>
          <w:szCs w:val="24"/>
          <w:lang w:val="en-US"/>
        </w:rPr>
      </w:pPr>
    </w:p>
    <w:p w:rsidR="00990DB9" w:rsidRDefault="006B4258" w:rsidP="00990DB9">
      <w:pPr>
        <w:spacing w:after="0" w:line="240" w:lineRule="auto"/>
        <w:ind w:firstLine="720"/>
        <w:jc w:val="both"/>
        <w:rPr>
          <w:rFonts w:ascii="Times New Roman" w:eastAsia="Times New Roman" w:hAnsi="Times New Roman" w:cs="Times New Roman"/>
          <w:bCs/>
          <w:sz w:val="24"/>
          <w:szCs w:val="24"/>
          <w:lang w:val="en-US"/>
        </w:rPr>
      </w:pPr>
      <w:r w:rsidRPr="00806FE6">
        <w:rPr>
          <w:rFonts w:ascii="Times New Roman" w:eastAsia="Times New Roman" w:hAnsi="Times New Roman" w:cs="Times New Roman"/>
          <w:bCs/>
          <w:sz w:val="24"/>
          <w:szCs w:val="24"/>
          <w:lang w:val="en-US"/>
        </w:rPr>
        <w:t>Laskavi status prve visokoškolske ustanove u međunarodnom programu Eko-škole u našoj zemlji Visoka škola strukovnih studija za menadžment i poslovne komunikacije Sremski Karlovci stiče 22. decembra 2015. godine. Škola će biti domaćin ekoškolskim koordinatorima koji su nosioci međunarodnog programa Eko-škole u Srbiji. Na godišnjem sastanku biće upriličena i svečana dodela Zelenih zastava i eko-sertifikata izabranim školama. </w:t>
      </w:r>
      <w:r w:rsidR="00990DB9">
        <w:rPr>
          <w:rFonts w:ascii="Times New Roman" w:eastAsia="Times New Roman" w:hAnsi="Times New Roman" w:cs="Times New Roman"/>
          <w:bCs/>
          <w:sz w:val="24"/>
          <w:szCs w:val="24"/>
          <w:lang w:val="en-US"/>
        </w:rPr>
        <w:t xml:space="preserve"> </w:t>
      </w:r>
      <w:r w:rsidRPr="006B4258">
        <w:rPr>
          <w:rFonts w:ascii="Times New Roman" w:eastAsia="Times New Roman" w:hAnsi="Times New Roman" w:cs="Times New Roman"/>
          <w:bCs/>
          <w:sz w:val="24"/>
          <w:szCs w:val="24"/>
          <w:lang w:val="en-US"/>
        </w:rPr>
        <w:t xml:space="preserve">Prve tri Eko-škole u Srbiji koje su stekle status 2013. godine, stekle su pravo i uslove za obnovu statusa školske 2015/2016. godine. Dvanaest vaspitno-obrazovnih ustanova je u 2014. godini steklo status i međunarodno priznanje, a prema oceni Nacionalnog žirija 2015. godine, u skladu sa utvrđenim međunarodnim pravilima, pet Eko-škola je ispunilo uslove da se pridruži velikoj familiji. </w:t>
      </w:r>
      <w:r w:rsidR="00990DB9">
        <w:rPr>
          <w:rFonts w:ascii="Times New Roman" w:eastAsia="Times New Roman" w:hAnsi="Times New Roman" w:cs="Times New Roman"/>
          <w:bCs/>
          <w:sz w:val="24"/>
          <w:szCs w:val="24"/>
          <w:lang w:val="en-US"/>
        </w:rPr>
        <w:t xml:space="preserve"> </w:t>
      </w:r>
      <w:r w:rsidRPr="006B4258">
        <w:rPr>
          <w:rFonts w:ascii="Times New Roman" w:eastAsia="Times New Roman" w:hAnsi="Times New Roman" w:cs="Times New Roman"/>
          <w:bCs/>
          <w:sz w:val="24"/>
          <w:szCs w:val="24"/>
          <w:lang w:val="en-US"/>
        </w:rPr>
        <w:t>Okupljanje pod zelenim zastavama programa ima za cilj razmenu znanja i iskustva o zaštiti životne sredine među prosvetnim radnicima. Stoga će biti organizovana i prigodna predavanja vrsnih predavača.</w:t>
      </w:r>
      <w:r w:rsidR="00990DB9">
        <w:rPr>
          <w:rFonts w:ascii="Times New Roman" w:eastAsia="Times New Roman" w:hAnsi="Times New Roman" w:cs="Times New Roman"/>
          <w:bCs/>
          <w:sz w:val="24"/>
          <w:szCs w:val="24"/>
          <w:lang w:val="en-US"/>
        </w:rPr>
        <w:t xml:space="preserve"> </w:t>
      </w:r>
      <w:r w:rsidRPr="006B4258">
        <w:rPr>
          <w:rFonts w:ascii="Times New Roman" w:eastAsia="Times New Roman" w:hAnsi="Times New Roman" w:cs="Times New Roman"/>
          <w:bCs/>
          <w:sz w:val="24"/>
          <w:szCs w:val="24"/>
          <w:lang w:val="en-US"/>
        </w:rPr>
        <w:t>Visoka škola poziva sve zainteresovane, a posebno predstavnike škola, lokalnih zajednica i medije da svojim angažovanjem prošire svest o odgovornom postupanju prema životnoj sredini i održivom razvoju.</w:t>
      </w:r>
      <w:r w:rsidR="00990DB9">
        <w:rPr>
          <w:rFonts w:ascii="Times New Roman" w:eastAsia="Times New Roman" w:hAnsi="Times New Roman" w:cs="Times New Roman"/>
          <w:bCs/>
          <w:sz w:val="24"/>
          <w:szCs w:val="24"/>
          <w:lang w:val="en-US"/>
        </w:rPr>
        <w:t xml:space="preserve"> </w:t>
      </w:r>
    </w:p>
    <w:p w:rsidR="006B4258" w:rsidRPr="006B4258" w:rsidRDefault="006B4258" w:rsidP="00990DB9">
      <w:pPr>
        <w:spacing w:after="0" w:line="240" w:lineRule="auto"/>
        <w:ind w:firstLine="720"/>
        <w:jc w:val="both"/>
        <w:rPr>
          <w:rFonts w:ascii="Times New Roman" w:eastAsia="Times New Roman" w:hAnsi="Times New Roman" w:cs="Times New Roman"/>
          <w:bCs/>
          <w:sz w:val="24"/>
          <w:szCs w:val="24"/>
          <w:lang w:val="en-US"/>
        </w:rPr>
      </w:pPr>
      <w:r w:rsidRPr="006B4258">
        <w:rPr>
          <w:rFonts w:ascii="Times New Roman" w:eastAsia="Times New Roman" w:hAnsi="Times New Roman" w:cs="Times New Roman"/>
          <w:bCs/>
          <w:sz w:val="24"/>
          <w:szCs w:val="24"/>
          <w:lang w:val="en-US"/>
        </w:rPr>
        <w:t>Institucionalnu podršku u sprovođenju ovog međunarodnog programa dali su Ministarstvo prosvete, nauke i tehnološkog razvoja, Ministarstvo zdravlja i Centar za promociju nauke. Program podržava i kompanija Tetra Pak Production, kroz projekat Eko-paket.</w:t>
      </w:r>
      <w:r w:rsidR="00990DB9">
        <w:rPr>
          <w:rFonts w:ascii="Times New Roman" w:eastAsia="Times New Roman" w:hAnsi="Times New Roman" w:cs="Times New Roman"/>
          <w:bCs/>
          <w:sz w:val="24"/>
          <w:szCs w:val="24"/>
          <w:lang w:val="en-US"/>
        </w:rPr>
        <w:t xml:space="preserve"> </w:t>
      </w:r>
      <w:r w:rsidRPr="006B4258">
        <w:rPr>
          <w:rFonts w:ascii="Times New Roman" w:eastAsia="Times New Roman" w:hAnsi="Times New Roman" w:cs="Times New Roman"/>
          <w:bCs/>
          <w:sz w:val="24"/>
          <w:szCs w:val="24"/>
          <w:lang w:val="en-US"/>
        </w:rPr>
        <w:t>O programu Eko-škole u Srbiji - Intelektualni vlasnik programa Eko-škole je FEE (Foundation for Environmental Education) sa sedištem u Kopenhagenu. Jedini ovlašćeni predstavnik u Srbiji (Nacionalni operater) programa je strukovno udruženje „Ambasadori održivog razvoja i životne sredine“. Vaspitno-obrazovne ustanove se dobrovoljno prijavljuju za učešće u programu i od njih se očekuje da obrazovanje o zaštiti životne sredine podignu na poseban nivo, prateći sedam programskih koraka. Program doprinosi širenju svesti i odgovornom postupanju prema životnoj sredini kroz podsticanje inicijative i učešća učenika, povezivanje nastavnog plana sa temama iz oblasti zaštite životne sredine i održivog razvoja i uključivanje medija i lokalne zajednice u saradnju sa školama. Sastavni deo programa u Srbiji je projekat Eko-paket.</w:t>
      </w:r>
    </w:p>
    <w:p w:rsidR="006B4258" w:rsidRPr="007F6A61" w:rsidRDefault="006B4258" w:rsidP="001455FA">
      <w:pPr>
        <w:spacing w:after="0" w:line="240" w:lineRule="auto"/>
        <w:rPr>
          <w:rFonts w:ascii="Times New Roman" w:eastAsia="Times New Roman" w:hAnsi="Times New Roman" w:cs="Times New Roman"/>
          <w:bCs/>
          <w:sz w:val="24"/>
          <w:szCs w:val="24"/>
        </w:rPr>
      </w:pPr>
    </w:p>
    <w:p w:rsidR="008047C1" w:rsidRPr="00990DB9" w:rsidRDefault="008047C1" w:rsidP="008047C1">
      <w:pPr>
        <w:spacing w:after="0" w:line="240" w:lineRule="auto"/>
        <w:jc w:val="center"/>
        <w:rPr>
          <w:rFonts w:ascii="Times New Roman" w:eastAsia="Times New Roman" w:hAnsi="Times New Roman" w:cs="Times New Roman"/>
          <w:b/>
          <w:bCs/>
          <w:color w:val="0000CC"/>
          <w:sz w:val="28"/>
          <w:szCs w:val="48"/>
        </w:rPr>
      </w:pPr>
      <w:r w:rsidRPr="00990DB9">
        <w:rPr>
          <w:rFonts w:ascii="Times New Roman" w:eastAsia="Times New Roman" w:hAnsi="Times New Roman" w:cs="Times New Roman"/>
          <w:b/>
          <w:bCs/>
          <w:color w:val="0000CC"/>
          <w:sz w:val="28"/>
          <w:szCs w:val="48"/>
        </w:rPr>
        <w:t>Predavanje "Connecting Silicon" u Američkom kutku</w:t>
      </w:r>
    </w:p>
    <w:p w:rsidR="008047C1" w:rsidRPr="007F6A61" w:rsidRDefault="008047C1" w:rsidP="008047C1">
      <w:pPr>
        <w:spacing w:after="0" w:line="240" w:lineRule="auto"/>
        <w:jc w:val="both"/>
        <w:rPr>
          <w:rFonts w:ascii="Times New Roman" w:eastAsia="Times New Roman" w:hAnsi="Times New Roman" w:cs="Times New Roman"/>
          <w:b/>
          <w:bCs/>
          <w:color w:val="000000"/>
          <w:sz w:val="24"/>
          <w:szCs w:val="48"/>
        </w:rPr>
      </w:pPr>
    </w:p>
    <w:p w:rsidR="008047C1" w:rsidRPr="007F6A61" w:rsidRDefault="008047C1" w:rsidP="008047C1">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 xml:space="preserve">U Američkom kutku u Novom Sadu u ponedeljak 21. decembra, sa početkom u 16 časova, je održano predavanje "Connecting Silicon" koje je prisutnima trebalo pružiti uvid u nove londonske trendove u oblasti visoke tehnologije i socijalnih mreža. Predavanje je održao </w:t>
      </w:r>
      <w:r w:rsidRPr="007F6A61">
        <w:rPr>
          <w:rFonts w:ascii="Times New Roman" w:eastAsia="Times New Roman" w:hAnsi="Times New Roman" w:cs="Times New Roman"/>
          <w:bCs/>
          <w:color w:val="000000"/>
          <w:sz w:val="24"/>
          <w:szCs w:val="48"/>
        </w:rPr>
        <w:lastRenderedPageBreak/>
        <w:t>Petar Savić, poznavalac digitalnih tehnologija i dugogodišnji saradnik Američkog kutka. Prezentacije je bila namenjena biznis početnicima, manjim firmama, ali i freelancer-ima, programerima i dizajnerima koji su imali prilike da saznaju na koji način im ponuđeni resursi mogu pomoći u razvoju karijere i širenju njihovog rada. Govorilo se se o londonskom Start-up Eko sistemu, akceleratorima i inkubatora, coworking prostorima, ulaganjima, porastu hakovanja, digitalnom marketingu, tehnološkim događajima, popularnim industrija poput IoT, FashTech, MadTech, FinTech, MusicTech i drugo</w:t>
      </w:r>
    </w:p>
    <w:p w:rsidR="007F6A61" w:rsidRPr="007F6A61" w:rsidRDefault="007F6A61" w:rsidP="001455FA">
      <w:pPr>
        <w:spacing w:after="0" w:line="240" w:lineRule="auto"/>
        <w:jc w:val="both"/>
        <w:rPr>
          <w:rFonts w:ascii="Times New Roman" w:eastAsia="Times New Roman" w:hAnsi="Times New Roman" w:cs="Times New Roman"/>
          <w:bCs/>
          <w:color w:val="000000"/>
          <w:sz w:val="24"/>
          <w:szCs w:val="48"/>
        </w:rPr>
      </w:pPr>
    </w:p>
    <w:p w:rsidR="007F6A61" w:rsidRPr="006F6BC8" w:rsidRDefault="007F6A61" w:rsidP="007F6A61">
      <w:pPr>
        <w:spacing w:after="0" w:line="240" w:lineRule="auto"/>
        <w:ind w:firstLine="720"/>
        <w:jc w:val="center"/>
        <w:rPr>
          <w:rFonts w:ascii="Times New Roman" w:eastAsia="Times New Roman" w:hAnsi="Times New Roman" w:cs="Times New Roman"/>
          <w:b/>
          <w:bCs/>
          <w:color w:val="0000CC"/>
          <w:sz w:val="28"/>
          <w:szCs w:val="48"/>
        </w:rPr>
      </w:pPr>
      <w:r w:rsidRPr="006F6BC8">
        <w:rPr>
          <w:rFonts w:ascii="Times New Roman" w:eastAsia="Times New Roman" w:hAnsi="Times New Roman" w:cs="Times New Roman"/>
          <w:b/>
          <w:bCs/>
          <w:color w:val="0000CC"/>
          <w:sz w:val="28"/>
          <w:szCs w:val="48"/>
        </w:rPr>
        <w:t>"Kukuriku šou" na Dečjem odeljenju biblioteke</w:t>
      </w:r>
    </w:p>
    <w:p w:rsidR="007F6A61" w:rsidRPr="007F6A61" w:rsidRDefault="007F6A61" w:rsidP="007F6A61">
      <w:pPr>
        <w:spacing w:after="0" w:line="240" w:lineRule="auto"/>
        <w:ind w:firstLine="720"/>
        <w:jc w:val="both"/>
        <w:rPr>
          <w:rFonts w:ascii="Times New Roman" w:eastAsia="Times New Roman" w:hAnsi="Times New Roman" w:cs="Times New Roman"/>
          <w:bCs/>
          <w:color w:val="000000"/>
          <w:sz w:val="24"/>
          <w:szCs w:val="48"/>
        </w:rPr>
      </w:pPr>
    </w:p>
    <w:p w:rsidR="00E45AE9" w:rsidRDefault="007F6A61" w:rsidP="00E45AE9">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lang w:val="en-US"/>
        </w:rPr>
        <w:drawing>
          <wp:anchor distT="0" distB="0" distL="114300" distR="114300" simplePos="0" relativeHeight="251673600" behindDoc="0" locked="0" layoutInCell="1" allowOverlap="1" wp14:anchorId="678F2E53" wp14:editId="7AF1041C">
            <wp:simplePos x="0" y="0"/>
            <wp:positionH relativeFrom="column">
              <wp:posOffset>3704590</wp:posOffset>
            </wp:positionH>
            <wp:positionV relativeFrom="paragraph">
              <wp:posOffset>208280</wp:posOffset>
            </wp:positionV>
            <wp:extent cx="2200275" cy="1099820"/>
            <wp:effectExtent l="0" t="0" r="9525" b="5080"/>
            <wp:wrapSquare wrapText="bothSides"/>
            <wp:docPr id="6" name="Picture 6" descr="http://www.rtv.rs/sr_lat/vojvodina/zrenjanin/slike/2015/12/18/kukuriku-sou-1500x844-60-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zrenjanin/slike/2015/12/18/kukuriku-sou-1500x844-60-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A61">
        <w:rPr>
          <w:rFonts w:ascii="Times New Roman" w:eastAsia="Times New Roman" w:hAnsi="Times New Roman" w:cs="Times New Roman"/>
          <w:bCs/>
          <w:color w:val="000000"/>
          <w:sz w:val="24"/>
          <w:szCs w:val="48"/>
        </w:rPr>
        <w:t xml:space="preserve">Juče, u ponedeljak je u Gradskoj narodnoj biblioteci "Žarko Zrenjanin" gostovala ekipa lutkarsko-igrane serije za predškolce "Kukuriku šou", redakcije Dečjeg i školskog programa Televizije Beograd. Od 10 časova na Dečjem odeljenju biblioteke predškolcima su novu, drugu sezonu serijala predstavili: Filip Čolović, reditelj serije "Kukuriku šou", Zorana Milošaković, glumica i književnica Jasminka Petrović, scenarista.  Prikazani su delovi emisija iz novog serijala, omiljeni dečji junak, Kreštislav Petlić pevao je songove i zabavljao decu, a reditelj Filip Čolović i scenarista Jasminka Petrović objasnio kako </w:t>
      </w:r>
      <w:r w:rsidR="00E45AE9">
        <w:rPr>
          <w:rFonts w:ascii="Times New Roman" w:eastAsia="Times New Roman" w:hAnsi="Times New Roman" w:cs="Times New Roman"/>
          <w:bCs/>
          <w:color w:val="000000"/>
          <w:sz w:val="24"/>
          <w:szCs w:val="48"/>
        </w:rPr>
        <w:t>je ova popularna serija nastala</w:t>
      </w:r>
      <w:r w:rsidR="00314E2D" w:rsidRPr="007F6A61">
        <w:rPr>
          <w:rFonts w:ascii="Times New Roman" w:eastAsia="Times New Roman" w:hAnsi="Times New Roman" w:cs="Times New Roman"/>
          <w:bCs/>
          <w:color w:val="000000"/>
          <w:sz w:val="24"/>
          <w:szCs w:val="48"/>
        </w:rPr>
        <w:t>.</w:t>
      </w:r>
      <w:r w:rsidR="00E45AE9">
        <w:rPr>
          <w:rFonts w:ascii="Times New Roman" w:eastAsia="Times New Roman" w:hAnsi="Times New Roman" w:cs="Times New Roman"/>
          <w:bCs/>
          <w:color w:val="000000"/>
          <w:sz w:val="24"/>
          <w:szCs w:val="48"/>
        </w:rPr>
        <w:tab/>
      </w:r>
    </w:p>
    <w:p w:rsidR="00E45AE9" w:rsidRPr="006F6BC8" w:rsidRDefault="00314E2D" w:rsidP="00E45AE9">
      <w:pPr>
        <w:spacing w:after="0" w:line="240" w:lineRule="auto"/>
        <w:ind w:firstLine="720"/>
        <w:jc w:val="center"/>
        <w:rPr>
          <w:rFonts w:ascii="Times New Roman" w:eastAsia="Times New Roman" w:hAnsi="Times New Roman" w:cs="Times New Roman"/>
          <w:bCs/>
          <w:color w:val="0000CC"/>
          <w:sz w:val="24"/>
          <w:szCs w:val="48"/>
        </w:rPr>
      </w:pPr>
      <w:r w:rsidRPr="007F6A61">
        <w:rPr>
          <w:rFonts w:ascii="Times New Roman" w:eastAsia="Times New Roman" w:hAnsi="Times New Roman" w:cs="Times New Roman"/>
          <w:bCs/>
          <w:color w:val="000000"/>
          <w:sz w:val="24"/>
          <w:szCs w:val="48"/>
        </w:rPr>
        <w:br/>
      </w:r>
      <w:r w:rsidR="00E45AE9" w:rsidRPr="006F6BC8">
        <w:rPr>
          <w:rFonts w:ascii="Times New Roman" w:eastAsia="Times New Roman" w:hAnsi="Times New Roman" w:cs="Times New Roman"/>
          <w:b/>
          <w:bCs/>
          <w:color w:val="0000CC"/>
          <w:sz w:val="28"/>
          <w:szCs w:val="48"/>
          <w:lang w:val="en-US"/>
        </w:rPr>
        <w:t>Paunović</w:t>
      </w:r>
      <w:r w:rsidR="00990DB9" w:rsidRPr="006F6BC8">
        <w:rPr>
          <w:rFonts w:ascii="Times New Roman" w:eastAsia="Times New Roman" w:hAnsi="Times New Roman" w:cs="Times New Roman"/>
          <w:b/>
          <w:bCs/>
          <w:color w:val="0000CC"/>
          <w:sz w:val="28"/>
          <w:szCs w:val="48"/>
          <w:lang w:val="en-US"/>
        </w:rPr>
        <w:t>:</w:t>
      </w:r>
      <w:r w:rsidR="00E45AE9" w:rsidRPr="006F6BC8">
        <w:rPr>
          <w:rFonts w:ascii="Times New Roman" w:eastAsia="Times New Roman" w:hAnsi="Times New Roman" w:cs="Times New Roman"/>
          <w:b/>
          <w:bCs/>
          <w:color w:val="0000CC"/>
          <w:sz w:val="28"/>
          <w:szCs w:val="48"/>
          <w:lang w:val="en-US"/>
        </w:rPr>
        <w:t xml:space="preserve"> Nastavak podrške inkluziji Roma</w:t>
      </w:r>
    </w:p>
    <w:p w:rsidR="00E45AE9" w:rsidRDefault="00E45AE9" w:rsidP="00E45AE9">
      <w:pPr>
        <w:spacing w:after="0" w:line="240" w:lineRule="auto"/>
        <w:ind w:firstLine="720"/>
        <w:jc w:val="both"/>
        <w:rPr>
          <w:rFonts w:ascii="Times New Roman" w:eastAsia="Times New Roman" w:hAnsi="Times New Roman" w:cs="Times New Roman"/>
          <w:b/>
          <w:bCs/>
          <w:color w:val="000000"/>
          <w:sz w:val="24"/>
          <w:szCs w:val="48"/>
          <w:lang w:val="en-US"/>
        </w:rPr>
      </w:pPr>
    </w:p>
    <w:p w:rsidR="00E45AE9" w:rsidRPr="00E45AE9" w:rsidRDefault="00E45AE9" w:rsidP="00E45AE9">
      <w:pPr>
        <w:spacing w:after="0" w:line="240" w:lineRule="auto"/>
        <w:ind w:firstLine="720"/>
        <w:jc w:val="both"/>
        <w:rPr>
          <w:rFonts w:ascii="Times New Roman" w:eastAsia="Times New Roman" w:hAnsi="Times New Roman" w:cs="Times New Roman"/>
          <w:bCs/>
          <w:color w:val="000000"/>
          <w:sz w:val="24"/>
          <w:szCs w:val="48"/>
          <w:lang w:val="en-US"/>
        </w:rPr>
      </w:pPr>
      <w:r w:rsidRPr="00E45AE9">
        <w:rPr>
          <w:rFonts w:ascii="Times New Roman" w:eastAsia="Times New Roman" w:hAnsi="Times New Roman" w:cs="Times New Roman"/>
          <w:bCs/>
          <w:color w:val="000000"/>
          <w:sz w:val="24"/>
          <w:szCs w:val="48"/>
          <w:lang w:val="en-US"/>
        </w:rPr>
        <w:t>Projekat "Ovde smo zajedno", u okviru koga je pružena pomoć pripadnicima romske nacionalne manjine prilikom upisa u matične knjige rodjenih, zapošljavnja, obrazovanja i ostvarivanja drugih osnovnih prava, produžen je do 20. juna 2016. godine, izjavila je direktorka Kancelarije za ljudska i manjinska prava Suzana Paunović.</w:t>
      </w:r>
      <w:r>
        <w:rPr>
          <w:rFonts w:ascii="Times New Roman" w:eastAsia="Times New Roman" w:hAnsi="Times New Roman" w:cs="Times New Roman"/>
          <w:bCs/>
          <w:color w:val="000000"/>
          <w:sz w:val="24"/>
          <w:szCs w:val="48"/>
          <w:lang w:val="en-US"/>
        </w:rPr>
        <w:t xml:space="preserve"> </w:t>
      </w:r>
      <w:r w:rsidRPr="00E45AE9">
        <w:rPr>
          <w:rFonts w:ascii="Times New Roman" w:eastAsia="Times New Roman" w:hAnsi="Times New Roman" w:cs="Times New Roman"/>
          <w:bCs/>
          <w:color w:val="000000"/>
          <w:sz w:val="24"/>
          <w:szCs w:val="48"/>
          <w:lang w:val="en-US"/>
        </w:rPr>
        <w:t>Ona je agenciji Beta rekla da je kroz projekat obezbeđena pravna pomoć u postupcima upisa u matične knjige rođenih, revidiran Akcion plan za sprovođenje Strategije za unapređenje položaja Roma u Srbiji, povećan broj mladih Roma u sprovođenje inkluzivnih politika, a dodeljivana su i sredstava za sprovodjenje inkluzivne politike na lokalu.</w:t>
      </w:r>
      <w:r>
        <w:rPr>
          <w:rFonts w:ascii="Times New Roman" w:eastAsia="Times New Roman" w:hAnsi="Times New Roman" w:cs="Times New Roman"/>
          <w:bCs/>
          <w:color w:val="000000"/>
          <w:sz w:val="24"/>
          <w:szCs w:val="48"/>
          <w:lang w:val="en-US"/>
        </w:rPr>
        <w:t xml:space="preserve"> </w:t>
      </w:r>
      <w:r w:rsidRPr="00E45AE9">
        <w:rPr>
          <w:rFonts w:ascii="Times New Roman" w:eastAsia="Times New Roman" w:hAnsi="Times New Roman" w:cs="Times New Roman"/>
          <w:bCs/>
          <w:color w:val="000000"/>
          <w:sz w:val="24"/>
          <w:szCs w:val="48"/>
          <w:lang w:val="en-US"/>
        </w:rPr>
        <w:t>Kako je navela, prošle godine prvi put su u 20 opština u Srbiji uspostavljeni mobilni timovi koji se na lokalnom nivou bave pitanjima od značaja za položaj romske nacionalne manjine.</w:t>
      </w:r>
    </w:p>
    <w:p w:rsidR="00314E2D" w:rsidRDefault="00E45AE9" w:rsidP="006F6BC8">
      <w:pPr>
        <w:spacing w:after="0" w:line="240" w:lineRule="auto"/>
        <w:ind w:firstLine="720"/>
        <w:jc w:val="both"/>
        <w:rPr>
          <w:rFonts w:ascii="Times New Roman" w:eastAsia="Times New Roman" w:hAnsi="Times New Roman" w:cs="Times New Roman"/>
          <w:bCs/>
          <w:color w:val="000000"/>
          <w:sz w:val="24"/>
          <w:szCs w:val="48"/>
          <w:lang w:val="en-US"/>
        </w:rPr>
      </w:pPr>
      <w:r w:rsidRPr="00E45AE9">
        <w:rPr>
          <w:rFonts w:ascii="Times New Roman" w:eastAsia="Times New Roman" w:hAnsi="Times New Roman" w:cs="Times New Roman"/>
          <w:bCs/>
          <w:color w:val="000000"/>
          <w:sz w:val="24"/>
          <w:szCs w:val="48"/>
          <w:lang w:val="en-US"/>
        </w:rPr>
        <w:t>U 2015. godini dodeljeno je 525 stipendija romskim srednjoškolcima, a merama afirmativne akcije do sada je upisano 4.187 dece u srednje škole i na fakultete, kazala je Paunovićeva.</w:t>
      </w:r>
      <w:r>
        <w:rPr>
          <w:rFonts w:ascii="Times New Roman" w:eastAsia="Times New Roman" w:hAnsi="Times New Roman" w:cs="Times New Roman"/>
          <w:bCs/>
          <w:color w:val="000000"/>
          <w:sz w:val="24"/>
          <w:szCs w:val="48"/>
          <w:lang w:val="en-US"/>
        </w:rPr>
        <w:t xml:space="preserve"> </w:t>
      </w:r>
      <w:r w:rsidRPr="00E45AE9">
        <w:rPr>
          <w:rFonts w:ascii="Times New Roman" w:eastAsia="Times New Roman" w:hAnsi="Times New Roman" w:cs="Times New Roman"/>
          <w:bCs/>
          <w:color w:val="000000"/>
          <w:sz w:val="24"/>
          <w:szCs w:val="48"/>
          <w:lang w:val="en-US"/>
        </w:rPr>
        <w:t>Pema njenim rečima, u okviru projekta, pravni timovi partnerske organizacije "Praksis" napravili su preko 200 terenskih poseta u 90 opština širom zemlje i pokrenuli ukupno 969 administrativnih i sudskih postupaka za naknadni upis u matične knjige rođenih.</w:t>
      </w:r>
      <w:r>
        <w:rPr>
          <w:rFonts w:ascii="Times New Roman" w:eastAsia="Times New Roman" w:hAnsi="Times New Roman" w:cs="Times New Roman"/>
          <w:bCs/>
          <w:color w:val="000000"/>
          <w:sz w:val="24"/>
          <w:szCs w:val="48"/>
          <w:lang w:val="en-US"/>
        </w:rPr>
        <w:t xml:space="preserve"> </w:t>
      </w:r>
      <w:r w:rsidRPr="00E45AE9">
        <w:rPr>
          <w:rFonts w:ascii="Times New Roman" w:eastAsia="Times New Roman" w:hAnsi="Times New Roman" w:cs="Times New Roman"/>
          <w:bCs/>
          <w:color w:val="000000"/>
          <w:sz w:val="24"/>
          <w:szCs w:val="48"/>
          <w:lang w:val="en-US"/>
        </w:rPr>
        <w:t>Ona je podsetila i na uručena priznanja najboljim praksama u zapošljavanju Roma, i to za 18 preduzeća koja će zaposliti više od 60 Roma, a podrška se sastoji u opremi, pomoći stručnjaka i profesionalnim obukama, dok ukupna vrednost opreme koja će biti donirana iznosi približno 360.000 evra.</w:t>
      </w:r>
      <w:r>
        <w:rPr>
          <w:rFonts w:ascii="Times New Roman" w:eastAsia="Times New Roman" w:hAnsi="Times New Roman" w:cs="Times New Roman"/>
          <w:bCs/>
          <w:color w:val="000000"/>
          <w:sz w:val="24"/>
          <w:szCs w:val="48"/>
          <w:lang w:val="en-US"/>
        </w:rPr>
        <w:t xml:space="preserve"> </w:t>
      </w:r>
      <w:r w:rsidRPr="00E45AE9">
        <w:rPr>
          <w:rFonts w:ascii="Times New Roman" w:eastAsia="Times New Roman" w:hAnsi="Times New Roman" w:cs="Times New Roman"/>
          <w:bCs/>
          <w:color w:val="000000"/>
          <w:sz w:val="24"/>
          <w:szCs w:val="48"/>
          <w:lang w:val="en-US"/>
        </w:rPr>
        <w:t>Kao značajan mehanizam za praćenje inkluzije Roma u Srbiji, koji je predviđen i akcionim planom za Poglavlje 23 u pregovorima o članstvu u EU, Paunovićeva je istakla saradnju s Republičkim zavodom za statistiku oko razvoja i preuzimanja Baze podataka za praćenje rezultata mera za inkluziju Roma, koja je razvijena u okviru projekta.</w:t>
      </w:r>
    </w:p>
    <w:p w:rsidR="006F6BC8" w:rsidRPr="006F6BC8" w:rsidRDefault="006F6BC8" w:rsidP="006F6BC8">
      <w:pPr>
        <w:spacing w:after="0" w:line="240" w:lineRule="auto"/>
        <w:ind w:firstLine="720"/>
        <w:jc w:val="both"/>
        <w:rPr>
          <w:rFonts w:ascii="Times New Roman" w:eastAsia="Times New Roman" w:hAnsi="Times New Roman" w:cs="Times New Roman"/>
          <w:bCs/>
          <w:color w:val="000000"/>
          <w:sz w:val="24"/>
          <w:szCs w:val="48"/>
          <w:lang w:val="en-US"/>
        </w:rPr>
      </w:pPr>
    </w:p>
    <w:p w:rsidR="00806FE6" w:rsidRPr="006F6BC8" w:rsidRDefault="00806FE6" w:rsidP="00806FE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F6BC8">
        <w:rPr>
          <w:rFonts w:ascii="Times New Roman" w:eastAsia="Times New Roman" w:hAnsi="Times New Roman" w:cs="Times New Roman"/>
          <w:b/>
          <w:bCs/>
          <w:color w:val="0000CC"/>
          <w:kern w:val="36"/>
          <w:sz w:val="28"/>
          <w:szCs w:val="24"/>
          <w:lang w:val="en-US"/>
        </w:rPr>
        <w:lastRenderedPageBreak/>
        <w:t>Učesnici projekta „Sačuvajmo srpski jezik” gosti „Politike”</w:t>
      </w:r>
    </w:p>
    <w:p w:rsidR="00806FE6" w:rsidRPr="00806FE6" w:rsidRDefault="00806FE6" w:rsidP="00806FE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06FE6" w:rsidRPr="00806FE6" w:rsidRDefault="00806FE6" w:rsidP="00806FE6">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806FE6">
        <w:rPr>
          <w:rFonts w:ascii="Times New Roman" w:eastAsia="Times New Roman" w:hAnsi="Times New Roman" w:cs="Times New Roman"/>
          <w:bCs/>
          <w:kern w:val="36"/>
          <w:sz w:val="24"/>
          <w:szCs w:val="24"/>
          <w:lang w:val="en-US"/>
        </w:rPr>
        <w:drawing>
          <wp:anchor distT="0" distB="0" distL="114300" distR="114300" simplePos="0" relativeHeight="251680768" behindDoc="0" locked="0" layoutInCell="1" allowOverlap="1" wp14:anchorId="66ECB5F7" wp14:editId="220DAFF4">
            <wp:simplePos x="0" y="0"/>
            <wp:positionH relativeFrom="column">
              <wp:posOffset>4048125</wp:posOffset>
            </wp:positionH>
            <wp:positionV relativeFrom="paragraph">
              <wp:posOffset>144780</wp:posOffset>
            </wp:positionV>
            <wp:extent cx="1905000" cy="1236345"/>
            <wp:effectExtent l="0" t="0" r="0" b="1905"/>
            <wp:wrapSquare wrapText="bothSides"/>
            <wp:docPr id="9" name="Picture 9" descr="http://www.politika.rs/upload/Article/Image/2015_12/lingvis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5_12/lingvisti.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05000"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6FE6">
        <w:rPr>
          <w:rFonts w:ascii="Times New Roman" w:eastAsia="Times New Roman" w:hAnsi="Times New Roman" w:cs="Times New Roman"/>
          <w:bCs/>
          <w:kern w:val="36"/>
          <w:sz w:val="24"/>
          <w:szCs w:val="24"/>
          <w:lang w:val="en-US"/>
        </w:rPr>
        <w:t xml:space="preserve"> Redakcija</w:t>
      </w:r>
      <w:r>
        <w:rPr>
          <w:rFonts w:ascii="Times New Roman" w:eastAsia="Times New Roman" w:hAnsi="Times New Roman" w:cs="Times New Roman"/>
          <w:bCs/>
          <w:kern w:val="36"/>
          <w:sz w:val="24"/>
          <w:szCs w:val="24"/>
          <w:lang w:val="en-US"/>
        </w:rPr>
        <w:t xml:space="preserve"> Politike</w:t>
      </w:r>
      <w:r w:rsidRPr="00806FE6">
        <w:rPr>
          <w:rFonts w:ascii="Times New Roman" w:eastAsia="Times New Roman" w:hAnsi="Times New Roman" w:cs="Times New Roman"/>
          <w:bCs/>
          <w:kern w:val="36"/>
          <w:sz w:val="24"/>
          <w:szCs w:val="24"/>
          <w:lang w:val="en-US"/>
        </w:rPr>
        <w:t xml:space="preserve"> ugostila je naše lingviste, učesnike projekta „Sačuvajmo srpski jezik”. </w:t>
      </w:r>
      <w:r>
        <w:rPr>
          <w:rFonts w:ascii="Times New Roman" w:eastAsia="Times New Roman" w:hAnsi="Times New Roman" w:cs="Times New Roman"/>
          <w:bCs/>
          <w:kern w:val="36"/>
          <w:sz w:val="24"/>
          <w:szCs w:val="24"/>
          <w:lang w:val="en-US"/>
        </w:rPr>
        <w:t>“</w:t>
      </w:r>
      <w:r w:rsidRPr="00806FE6">
        <w:rPr>
          <w:rFonts w:ascii="Times New Roman" w:eastAsia="Times New Roman" w:hAnsi="Times New Roman" w:cs="Times New Roman"/>
          <w:bCs/>
          <w:kern w:val="36"/>
          <w:sz w:val="24"/>
          <w:szCs w:val="24"/>
          <w:lang w:val="en-US"/>
        </w:rPr>
        <w:t>Bila je to p</w:t>
      </w:r>
      <w:r>
        <w:rPr>
          <w:rFonts w:ascii="Times New Roman" w:eastAsia="Times New Roman" w:hAnsi="Times New Roman" w:cs="Times New Roman"/>
          <w:bCs/>
          <w:kern w:val="36"/>
          <w:sz w:val="24"/>
          <w:szCs w:val="24"/>
          <w:lang w:val="en-US"/>
        </w:rPr>
        <w:t>rilika da još jednom razgovaramo</w:t>
      </w:r>
      <w:r w:rsidRPr="00806FE6">
        <w:rPr>
          <w:rFonts w:ascii="Times New Roman" w:eastAsia="Times New Roman" w:hAnsi="Times New Roman" w:cs="Times New Roman"/>
          <w:bCs/>
          <w:kern w:val="36"/>
          <w:sz w:val="24"/>
          <w:szCs w:val="24"/>
          <w:lang w:val="en-US"/>
        </w:rPr>
        <w:t xml:space="preserve"> o tome šta smo dobro uradili u ovoj akciji, a šta nismo i da čujemo predloge za to šta bi „Politika” mogla s tim u vezi da piše ubuduće</w:t>
      </w:r>
      <w:r>
        <w:rPr>
          <w:rFonts w:ascii="Times New Roman" w:eastAsia="Times New Roman" w:hAnsi="Times New Roman" w:cs="Times New Roman"/>
          <w:bCs/>
          <w:kern w:val="36"/>
          <w:sz w:val="24"/>
          <w:szCs w:val="24"/>
          <w:lang w:val="en-US"/>
        </w:rPr>
        <w:t>” prenela je Politika</w:t>
      </w:r>
      <w:r w:rsidRPr="00806FE6">
        <w:rPr>
          <w:rFonts w:ascii="Times New Roman" w:eastAsia="Times New Roman" w:hAnsi="Times New Roman" w:cs="Times New Roman"/>
          <w:bCs/>
          <w:kern w:val="36"/>
          <w:sz w:val="24"/>
          <w:szCs w:val="24"/>
          <w:lang w:val="en-US"/>
        </w:rPr>
        <w:t>. U razgovoru su učestvovali Milorad Dešić, Miloš Kovačević, Sreto Tanasić, Rada Stijović, Milan Stakić, Veljko Brborić, Marija Đinđić, Marina Nikolić, Marina Spasojević, Viktor Savić, Jelena Radojković, Boris Hlebec, Aleksandar Vuletić, Ljiljana Smajlović, Batić Bačević i Gradimir Aničić.</w:t>
      </w:r>
    </w:p>
    <w:p w:rsidR="00806FE6" w:rsidRDefault="00806FE6" w:rsidP="001455FA">
      <w:pPr>
        <w:spacing w:after="0" w:line="240" w:lineRule="auto"/>
        <w:jc w:val="both"/>
        <w:textAlignment w:val="baseline"/>
        <w:outlineLvl w:val="0"/>
        <w:rPr>
          <w:rFonts w:ascii="Times New Roman" w:eastAsia="Times New Roman" w:hAnsi="Times New Roman" w:cs="Times New Roman"/>
          <w:bCs/>
          <w:kern w:val="36"/>
          <w:sz w:val="24"/>
          <w:szCs w:val="24"/>
        </w:rPr>
      </w:pPr>
    </w:p>
    <w:p w:rsidR="00B94762" w:rsidRPr="006F6BC8" w:rsidRDefault="00B94762" w:rsidP="00B9476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F6BC8">
        <w:rPr>
          <w:rFonts w:ascii="Times New Roman" w:eastAsia="Times New Roman" w:hAnsi="Times New Roman" w:cs="Times New Roman"/>
          <w:b/>
          <w:bCs/>
          <w:color w:val="0000CC"/>
          <w:kern w:val="36"/>
          <w:sz w:val="28"/>
          <w:szCs w:val="24"/>
          <w:lang w:val="en-US"/>
        </w:rPr>
        <w:t>Gimnaziji ime patrijarha Pavla</w:t>
      </w:r>
    </w:p>
    <w:p w:rsidR="00B94762" w:rsidRPr="00B94762" w:rsidRDefault="00B94762" w:rsidP="00B9476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B94762" w:rsidRPr="00B94762" w:rsidRDefault="00B94762" w:rsidP="00B94762">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Beogradska</w:t>
      </w:r>
      <w:r w:rsidRPr="00B94762">
        <w:rPr>
          <w:rFonts w:ascii="Times New Roman" w:eastAsia="Times New Roman" w:hAnsi="Times New Roman" w:cs="Times New Roman"/>
          <w:bCs/>
          <w:kern w:val="36"/>
          <w:sz w:val="24"/>
          <w:szCs w:val="24"/>
          <w:lang w:val="en-US"/>
        </w:rPr>
        <w:t xml:space="preserve"> 15. Gimnazija promeniće ime u Gimnazija patrijarha Pavla, ukoliko potpis na taj predlog stavi ministar prosvete dr Srđan Verbić, saznaju "Novosti". Inicijativu da gimnazija na Labudovom brdu, u opštini Rakovica, ponese ime pokojnog poglavara Srpske pravoslavne crkve pokrenuli su roditelji gimnazijalaca još u septembru, na početku školske godine. Dobili su podršku nastavnika, a u četvrtak i odbornika u Rakovici.</w:t>
      </w:r>
      <w:r>
        <w:rPr>
          <w:rFonts w:ascii="Times New Roman" w:eastAsia="Times New Roman" w:hAnsi="Times New Roman" w:cs="Times New Roman"/>
          <w:bCs/>
          <w:kern w:val="36"/>
          <w:sz w:val="24"/>
          <w:szCs w:val="24"/>
          <w:lang w:val="en-US"/>
        </w:rPr>
        <w:t xml:space="preserve"> </w:t>
      </w:r>
      <w:r w:rsidRPr="00B94762">
        <w:rPr>
          <w:rFonts w:ascii="Times New Roman" w:eastAsia="Times New Roman" w:hAnsi="Times New Roman" w:cs="Times New Roman"/>
          <w:bCs/>
          <w:kern w:val="36"/>
          <w:sz w:val="24"/>
          <w:szCs w:val="24"/>
          <w:lang w:val="en-US"/>
        </w:rPr>
        <w:t>Direktor gimnazije Jasmin Nikolovski kaže da je veoma ponosan na ideju koja je pokrenuta u školi i ko</w:t>
      </w:r>
      <w:r>
        <w:rPr>
          <w:rFonts w:ascii="Times New Roman" w:eastAsia="Times New Roman" w:hAnsi="Times New Roman" w:cs="Times New Roman"/>
          <w:bCs/>
          <w:kern w:val="36"/>
          <w:sz w:val="24"/>
          <w:szCs w:val="24"/>
          <w:lang w:val="en-US"/>
        </w:rPr>
        <w:t>ja je dobila široku podršku.On je  u ponedeljak molbu sa obrazloženjem uputio</w:t>
      </w:r>
      <w:r w:rsidRPr="00B94762">
        <w:rPr>
          <w:rFonts w:ascii="Times New Roman" w:eastAsia="Times New Roman" w:hAnsi="Times New Roman" w:cs="Times New Roman"/>
          <w:bCs/>
          <w:kern w:val="36"/>
          <w:sz w:val="24"/>
          <w:szCs w:val="24"/>
          <w:lang w:val="en-US"/>
        </w:rPr>
        <w:t xml:space="preserve"> Ministarstvu prosvete, koje treba da odluči o predlogu.</w:t>
      </w:r>
    </w:p>
    <w:p w:rsidR="00806FE6" w:rsidRPr="007F6A61" w:rsidRDefault="00806FE6" w:rsidP="001455FA">
      <w:pPr>
        <w:spacing w:after="0" w:line="240" w:lineRule="auto"/>
        <w:jc w:val="both"/>
        <w:textAlignment w:val="baseline"/>
        <w:outlineLvl w:val="0"/>
        <w:rPr>
          <w:rFonts w:ascii="Times New Roman" w:eastAsia="Times New Roman" w:hAnsi="Times New Roman" w:cs="Times New Roman"/>
          <w:bCs/>
          <w:kern w:val="36"/>
          <w:sz w:val="24"/>
          <w:szCs w:val="24"/>
        </w:rPr>
      </w:pPr>
    </w:p>
    <w:p w:rsidR="007F6A61" w:rsidRPr="007F6A61" w:rsidRDefault="007F6A61" w:rsidP="007F6A61">
      <w:pPr>
        <w:spacing w:after="0" w:line="240" w:lineRule="auto"/>
        <w:jc w:val="center"/>
        <w:rPr>
          <w:rFonts w:ascii="Times New Roman" w:eastAsia="Times New Roman" w:hAnsi="Times New Roman" w:cs="Times New Roman"/>
          <w:b/>
          <w:bCs/>
          <w:color w:val="FF0000"/>
          <w:sz w:val="28"/>
          <w:szCs w:val="48"/>
        </w:rPr>
      </w:pPr>
      <w:r w:rsidRPr="007F6A61">
        <w:rPr>
          <w:rFonts w:ascii="Times New Roman" w:eastAsia="Times New Roman" w:hAnsi="Times New Roman" w:cs="Times New Roman"/>
          <w:b/>
          <w:bCs/>
          <w:color w:val="FF0000"/>
          <w:sz w:val="28"/>
          <w:szCs w:val="48"/>
        </w:rPr>
        <w:t>Sporovi prazne i onako prazne školske kase</w:t>
      </w:r>
    </w:p>
    <w:p w:rsidR="007F6A61" w:rsidRPr="007F6A61" w:rsidRDefault="007F6A61" w:rsidP="007F6A61">
      <w:pPr>
        <w:spacing w:after="0" w:line="240" w:lineRule="auto"/>
        <w:jc w:val="both"/>
        <w:rPr>
          <w:rFonts w:ascii="Times New Roman" w:eastAsia="Times New Roman" w:hAnsi="Times New Roman" w:cs="Times New Roman"/>
          <w:bCs/>
          <w:color w:val="000000"/>
          <w:sz w:val="24"/>
          <w:szCs w:val="48"/>
        </w:rPr>
      </w:pPr>
    </w:p>
    <w:p w:rsidR="007F6A61" w:rsidRPr="007F6A61" w:rsidRDefault="007F6A61" w:rsidP="007F6A61">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 xml:space="preserve">Iako budžet za 2016. godinu još nije ni počeo da se troši, prosveta već traži njegov rebalans i dupliranje izdvajanja za prosvetu - sa tri na šest odsto BDP. U sindikatima prosvetnih radnika, gde ovo i predlažu, kažu da bi povećanje bilo realno, kako bismo došli na evropski nivo izdvajanja. Oni upozoravaju i na to da je u budžetu sa prošlogodišnjih oko 160 miliona dinara, stavka za sudske troškove povećana na 220 miliona dinara, koji se plaćaju, kako tvrde, najčešće zbog bahatosti direktora i lošeg rada prosvetnih inspektora. </w:t>
      </w:r>
    </w:p>
    <w:p w:rsidR="00314E2D" w:rsidRPr="007F6A61" w:rsidRDefault="007F6A61" w:rsidP="007F6A61">
      <w:pPr>
        <w:spacing w:after="0" w:line="240" w:lineRule="auto"/>
        <w:jc w:val="both"/>
        <w:textAlignment w:val="baseline"/>
        <w:outlineLvl w:val="0"/>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 Zbog samovolje direktora svi mi plaćamo skupo izgubljene sudske sporove. I toga je sve više i više. Direktori, ali i prosvetna inspekcija često ignorišu rešenja i mišljenja koja je potpisao lično ministar prosvete - kaže Dobrivoje Marjanović iz Unije. - Samovolja u prosvetnom sistemu je tolika da Školska uprava Beograd odbija da odgovori na nalog ministra Verbića i dostavi podatke o slobodnim radnim mestima u školama. On je objasnio da je zahvaljujući insistiranju sindikata da se slobodni časovi raspoređuju i kolegama sa tzv. liste B tehnoloških viškova, časove dobilo 4.400 nastavnika, čime država štedi dva miliona evra</w:t>
      </w:r>
    </w:p>
    <w:p w:rsidR="007F6A61" w:rsidRDefault="007F6A61" w:rsidP="007F6A61">
      <w:pPr>
        <w:spacing w:after="0" w:line="240" w:lineRule="auto"/>
        <w:jc w:val="both"/>
        <w:textAlignment w:val="baseline"/>
        <w:outlineLvl w:val="0"/>
        <w:rPr>
          <w:rFonts w:ascii="Times New Roman" w:eastAsia="Times New Roman" w:hAnsi="Times New Roman" w:cs="Times New Roman"/>
          <w:bCs/>
          <w:kern w:val="36"/>
          <w:sz w:val="24"/>
          <w:szCs w:val="24"/>
        </w:rPr>
      </w:pPr>
    </w:p>
    <w:p w:rsidR="00E45AE9" w:rsidRPr="00E45AE9" w:rsidRDefault="00E45AE9" w:rsidP="00E45AE9">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E45AE9">
        <w:rPr>
          <w:rFonts w:ascii="Times New Roman" w:eastAsia="Times New Roman" w:hAnsi="Times New Roman" w:cs="Times New Roman"/>
          <w:b/>
          <w:bCs/>
          <w:color w:val="FF0000"/>
          <w:kern w:val="36"/>
          <w:sz w:val="28"/>
          <w:szCs w:val="24"/>
          <w:lang w:val="en-US"/>
        </w:rPr>
        <w:t>LSV: SNS koristi đake u stranačke svrhe</w:t>
      </w:r>
    </w:p>
    <w:p w:rsidR="00E45AE9" w:rsidRDefault="00E45AE9" w:rsidP="00E45AE9">
      <w:pPr>
        <w:spacing w:after="0" w:line="240" w:lineRule="auto"/>
        <w:ind w:firstLine="720"/>
        <w:jc w:val="both"/>
        <w:textAlignment w:val="baseline"/>
        <w:outlineLvl w:val="0"/>
        <w:rPr>
          <w:rFonts w:ascii="Times New Roman" w:eastAsia="Times New Roman" w:hAnsi="Times New Roman" w:cs="Times New Roman"/>
          <w:b/>
          <w:bCs/>
          <w:kern w:val="36"/>
          <w:sz w:val="24"/>
          <w:szCs w:val="24"/>
          <w:lang w:val="en-US"/>
        </w:rPr>
      </w:pPr>
    </w:p>
    <w:p w:rsidR="006F6BC8" w:rsidRDefault="00E45AE9" w:rsidP="006F6BC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E45AE9">
        <w:rPr>
          <w:rFonts w:ascii="Times New Roman" w:eastAsia="Times New Roman" w:hAnsi="Times New Roman" w:cs="Times New Roman"/>
          <w:bCs/>
          <w:kern w:val="36"/>
          <w:sz w:val="24"/>
          <w:szCs w:val="24"/>
          <w:lang w:val="en-US"/>
        </w:rPr>
        <w:t>Gradski odbor Lige socijaldemokrata Vojv</w:t>
      </w:r>
      <w:r>
        <w:rPr>
          <w:rFonts w:ascii="Times New Roman" w:eastAsia="Times New Roman" w:hAnsi="Times New Roman" w:cs="Times New Roman"/>
          <w:bCs/>
          <w:kern w:val="36"/>
          <w:sz w:val="24"/>
          <w:szCs w:val="24"/>
          <w:lang w:val="en-US"/>
        </w:rPr>
        <w:t xml:space="preserve">odine Novi Sad saopštio je u subotu </w:t>
      </w:r>
      <w:r w:rsidRPr="00E45AE9">
        <w:rPr>
          <w:rFonts w:ascii="Times New Roman" w:eastAsia="Times New Roman" w:hAnsi="Times New Roman" w:cs="Times New Roman"/>
          <w:bCs/>
          <w:kern w:val="36"/>
          <w:sz w:val="24"/>
          <w:szCs w:val="24"/>
          <w:lang w:val="en-US"/>
        </w:rPr>
        <w:t xml:space="preserve"> da je šokiran vešću da je hor Gimnazije "Jovan Jovanović Zmaj" učestvovao na skupu Srpske napredne stranke u Novom Sadu.</w:t>
      </w:r>
      <w:r>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"Ako to nije zloupotreba dece u političke svrhe, šta onda jeste?", postavlja pitanje LSV u svom saopštenju.</w:t>
      </w:r>
      <w:r>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 xml:space="preserve">Pitanje je upućeno i nadležnima u toj gimnaziji </w:t>
      </w:r>
      <w:r w:rsidRPr="00E45AE9">
        <w:rPr>
          <w:rFonts w:ascii="Times New Roman" w:eastAsia="Times New Roman" w:hAnsi="Times New Roman" w:cs="Times New Roman"/>
          <w:bCs/>
          <w:kern w:val="36"/>
          <w:sz w:val="24"/>
          <w:szCs w:val="24"/>
          <w:lang w:val="en-US"/>
        </w:rPr>
        <w:lastRenderedPageBreak/>
        <w:t>kako im je palo na pamet da sebi i učenicima dozvole da budu iskorišćeni u svrhu stranačke propagande.</w:t>
      </w:r>
    </w:p>
    <w:p w:rsidR="00E45AE9" w:rsidRPr="00E45AE9" w:rsidRDefault="00E45AE9" w:rsidP="006F6BC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E45AE9">
        <w:rPr>
          <w:rFonts w:ascii="Times New Roman" w:eastAsia="Times New Roman" w:hAnsi="Times New Roman" w:cs="Times New Roman"/>
          <w:bCs/>
          <w:kern w:val="36"/>
          <w:sz w:val="24"/>
          <w:szCs w:val="24"/>
          <w:lang w:val="en-US"/>
        </w:rPr>
        <w:t>U tekstu se dalje navodi. "Naprednjacima se u Novom Sadu još nije zaboravilo kako su prvog septembra delili stranačke letke pred školama u Novom Sadu. Hoće li im jednom neko objasniti da politika i đaci ne idu zajedno?"</w:t>
      </w:r>
      <w:r w:rsidR="006F6BC8">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Kako se ističe, Srpska napredna stranka, kojoj su puna usta Evropske unije, morala bi znati i da su ovakve stvari u toj istoj EU apsolutno nemoguće i da ih niko sebi ne bi dopustio, jer deca ne smeju biti zloupotrebljena nikada i ni na koji način, uključujući i u stranačke svrhe.</w:t>
      </w:r>
      <w:r w:rsidR="006F6BC8">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Na kraju saopštenja se ocenjuje se "lestvica ponižavanja Novog Sada pomera do beskraja otkako je pre tri i po godine prekomponovana vlast u gradu".</w:t>
      </w:r>
    </w:p>
    <w:p w:rsidR="00E45AE9" w:rsidRDefault="00E45AE9" w:rsidP="007F6A61">
      <w:pPr>
        <w:spacing w:after="0" w:line="240" w:lineRule="auto"/>
        <w:jc w:val="both"/>
        <w:textAlignment w:val="baseline"/>
        <w:outlineLvl w:val="0"/>
        <w:rPr>
          <w:rFonts w:ascii="Times New Roman" w:eastAsia="Times New Roman" w:hAnsi="Times New Roman" w:cs="Times New Roman"/>
          <w:bCs/>
          <w:kern w:val="36"/>
          <w:sz w:val="24"/>
          <w:szCs w:val="24"/>
        </w:rPr>
      </w:pPr>
    </w:p>
    <w:p w:rsidR="00E45AE9" w:rsidRPr="00E45AE9" w:rsidRDefault="00E45AE9" w:rsidP="00E45AE9">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E45AE9">
        <w:rPr>
          <w:rFonts w:ascii="Times New Roman" w:eastAsia="Times New Roman" w:hAnsi="Times New Roman" w:cs="Times New Roman"/>
          <w:b/>
          <w:bCs/>
          <w:color w:val="FF0000"/>
          <w:kern w:val="36"/>
          <w:sz w:val="28"/>
          <w:szCs w:val="24"/>
          <w:lang w:val="en-US"/>
        </w:rPr>
        <w:t>Zabrana batinanja dece se ne odnosi na po neku ćušku"</w:t>
      </w:r>
    </w:p>
    <w:p w:rsidR="00E45AE9" w:rsidRDefault="00E45AE9" w:rsidP="00E45AE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E45AE9" w:rsidRDefault="00E45AE9" w:rsidP="00E45AE9">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E45AE9">
        <w:rPr>
          <w:rFonts w:ascii="Times New Roman" w:eastAsia="Times New Roman" w:hAnsi="Times New Roman" w:cs="Times New Roman"/>
          <w:bCs/>
          <w:kern w:val="36"/>
          <w:sz w:val="24"/>
          <w:szCs w:val="24"/>
          <w:lang w:val="en-US"/>
        </w:rPr>
        <w:t>Roditelji u Srbiji ubuduće neće moći da batinama vaspitavaju svoju decu, uz stari moto "batina je iz raja izašla", ne samo zbog poštovanja dostojanstva deteta, već i vaspitanja ljubavlju koje doprinosi smanjenju vršnjačkog nasilja koje je poslednjih godina veoma izraženo kod naše dece.</w:t>
      </w:r>
      <w:r>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Naime Nacrt Građanskog zakonika (GZ), koji će biti na javnoj raspravi do jula iduće godine, predviđa zabranu fizičkog kažnjavanja i zanemarivanja dece, ali ne isključuje mogućnost da dete zbog nestašluka u određenim situacijama može da dobije roditeljsku "ćušku".</w:t>
      </w:r>
      <w:r>
        <w:rPr>
          <w:rFonts w:ascii="Times New Roman" w:eastAsia="Times New Roman" w:hAnsi="Times New Roman" w:cs="Times New Roman"/>
          <w:bCs/>
          <w:kern w:val="36"/>
          <w:sz w:val="24"/>
          <w:szCs w:val="24"/>
          <w:lang w:val="en-US"/>
        </w:rPr>
        <w:t xml:space="preserve"> </w:t>
      </w:r>
    </w:p>
    <w:p w:rsidR="00E45AE9" w:rsidRPr="00E45AE9" w:rsidRDefault="00E45AE9" w:rsidP="00E45AE9">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E45AE9">
        <w:rPr>
          <w:rFonts w:ascii="Times New Roman" w:eastAsia="Times New Roman" w:hAnsi="Times New Roman" w:cs="Times New Roman"/>
          <w:bCs/>
          <w:kern w:val="36"/>
          <w:sz w:val="24"/>
          <w:szCs w:val="24"/>
          <w:lang w:val="en-US"/>
        </w:rPr>
        <w:t>Srbija je zabranu zlostavljanja i zanemarivanja deteta preuzela potpisivanjem Konvencije Ujedinjenih nacija o pravima deteta, ali mi nismo bili jedina zemlja koja je odredbu o zabrani zlostavljanja i zanemarivanja shvatila tako da ona ne podrazumeva zabranu svakog fizičkog kažnjavanja, nego samo onih oblika fizičkog kažnjavanja, koji imaju teže pos</w:t>
      </w:r>
      <w:r>
        <w:rPr>
          <w:rFonts w:ascii="Times New Roman" w:eastAsia="Times New Roman" w:hAnsi="Times New Roman" w:cs="Times New Roman"/>
          <w:bCs/>
          <w:kern w:val="36"/>
          <w:sz w:val="24"/>
          <w:szCs w:val="24"/>
          <w:lang w:val="en-US"/>
        </w:rPr>
        <w:t xml:space="preserve">ledice po dete, ukazala je član </w:t>
      </w:r>
      <w:r w:rsidRPr="00E45AE9">
        <w:rPr>
          <w:rFonts w:ascii="Times New Roman" w:eastAsia="Times New Roman" w:hAnsi="Times New Roman" w:cs="Times New Roman"/>
          <w:bCs/>
          <w:kern w:val="36"/>
          <w:sz w:val="24"/>
          <w:szCs w:val="24"/>
          <w:lang w:val="en-US"/>
        </w:rPr>
        <w:t>Komisije za izradu GZ Olivera Cvejić Jančić.</w:t>
      </w:r>
      <w:r>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"Zbog toga je Komitet za prava deteta intervenisao i 2006. dao opšti komentar u kome je nedvosmisleno izrazio stav da je - fizičko kažnjavanje deteta, loš način vaspitavanja deteta, i da roditelji treba da se orijentišu na usvajanje pozitivnih metoda vaspitanja koje će omogućiti svakom detetu da razvija svoje sklonosti i sposobnosti", ukazala je Cvejić Jančić.</w:t>
      </w:r>
      <w:r>
        <w:rPr>
          <w:rFonts w:ascii="Times New Roman" w:eastAsia="Times New Roman" w:hAnsi="Times New Roman" w:cs="Times New Roman"/>
          <w:bCs/>
          <w:kern w:val="36"/>
          <w:sz w:val="24"/>
          <w:szCs w:val="24"/>
          <w:lang w:val="en-US"/>
        </w:rPr>
        <w:t xml:space="preserve"> </w:t>
      </w:r>
      <w:r w:rsidRPr="00E45AE9">
        <w:rPr>
          <w:rFonts w:ascii="Times New Roman" w:eastAsia="Times New Roman" w:hAnsi="Times New Roman" w:cs="Times New Roman"/>
          <w:bCs/>
          <w:kern w:val="36"/>
          <w:sz w:val="24"/>
          <w:szCs w:val="24"/>
          <w:lang w:val="en-US"/>
        </w:rPr>
        <w:t>Na taj način će, kako je napomenula, ostati mnogo manje prostora i za nezadovoljstvo dece i da se deca kažnjavaju.</w:t>
      </w:r>
    </w:p>
    <w:p w:rsidR="00E45AE9" w:rsidRPr="007F6A61" w:rsidRDefault="00E45AE9" w:rsidP="007F6A61">
      <w:pPr>
        <w:spacing w:after="0" w:line="240" w:lineRule="auto"/>
        <w:jc w:val="both"/>
        <w:textAlignment w:val="baseline"/>
        <w:outlineLvl w:val="0"/>
        <w:rPr>
          <w:rFonts w:ascii="Times New Roman" w:eastAsia="Times New Roman" w:hAnsi="Times New Roman" w:cs="Times New Roman"/>
          <w:bCs/>
          <w:kern w:val="36"/>
          <w:sz w:val="24"/>
          <w:szCs w:val="24"/>
        </w:rPr>
      </w:pPr>
    </w:p>
    <w:p w:rsidR="00314E2D" w:rsidRPr="007F6A61" w:rsidRDefault="00314E2D" w:rsidP="00314E2D">
      <w:pPr>
        <w:spacing w:after="0" w:line="240" w:lineRule="auto"/>
        <w:jc w:val="center"/>
        <w:rPr>
          <w:rFonts w:ascii="Times New Roman" w:eastAsia="Times New Roman" w:hAnsi="Times New Roman" w:cs="Times New Roman"/>
          <w:b/>
          <w:bCs/>
          <w:color w:val="FF0000"/>
          <w:sz w:val="28"/>
          <w:szCs w:val="48"/>
        </w:rPr>
      </w:pPr>
      <w:r w:rsidRPr="007F6A61">
        <w:rPr>
          <w:rFonts w:ascii="Times New Roman" w:eastAsia="Times New Roman" w:hAnsi="Times New Roman" w:cs="Times New Roman"/>
          <w:b/>
          <w:bCs/>
          <w:color w:val="FF0000"/>
          <w:sz w:val="28"/>
          <w:szCs w:val="48"/>
        </w:rPr>
        <w:t>Virtuelan svet novih generacija</w:t>
      </w:r>
    </w:p>
    <w:p w:rsidR="00314E2D" w:rsidRPr="007F6A61" w:rsidRDefault="00314E2D" w:rsidP="00314E2D">
      <w:pPr>
        <w:spacing w:after="0" w:line="240" w:lineRule="auto"/>
        <w:ind w:firstLine="720"/>
        <w:jc w:val="both"/>
        <w:rPr>
          <w:rFonts w:ascii="Times New Roman" w:eastAsia="Times New Roman" w:hAnsi="Times New Roman" w:cs="Times New Roman"/>
          <w:bCs/>
          <w:color w:val="000000"/>
          <w:sz w:val="24"/>
          <w:szCs w:val="48"/>
        </w:rPr>
      </w:pPr>
    </w:p>
    <w:p w:rsidR="00314E2D" w:rsidRPr="007F6A61" w:rsidRDefault="00314E2D" w:rsidP="00314E2D">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lang w:val="en-US"/>
        </w:rPr>
        <w:drawing>
          <wp:anchor distT="0" distB="0" distL="114300" distR="114300" simplePos="0" relativeHeight="251669504" behindDoc="0" locked="0" layoutInCell="1" allowOverlap="1" wp14:anchorId="0832C1BE" wp14:editId="1E3F5783">
            <wp:simplePos x="0" y="0"/>
            <wp:positionH relativeFrom="column">
              <wp:posOffset>3980815</wp:posOffset>
            </wp:positionH>
            <wp:positionV relativeFrom="paragraph">
              <wp:posOffset>200025</wp:posOffset>
            </wp:positionV>
            <wp:extent cx="1910715" cy="1320165"/>
            <wp:effectExtent l="0" t="0" r="0" b="0"/>
            <wp:wrapSquare wrapText="bothSides"/>
            <wp:docPr id="4" name="Picture 4" descr="Драгана Бајатовић, Фото: Р. Хаџ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агана Бајатовић, Фото: Р. Хаџ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10715" cy="1320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A61">
        <w:rPr>
          <w:rFonts w:ascii="Times New Roman" w:eastAsia="Times New Roman" w:hAnsi="Times New Roman" w:cs="Times New Roman"/>
          <w:bCs/>
          <w:color w:val="000000"/>
          <w:sz w:val="24"/>
          <w:szCs w:val="48"/>
        </w:rPr>
        <w:t>„Kao pedagog važno je da učeniku pružim podršku, da razgovaramo ili čak da ćutimo zajedno. I kada mi đak dođe uplakan, kada izgubi dah od bola u grudima, važno je da sednemo da razgovaramo- rekla nam je Dragana Bajatović, posvećena svom pozivu pedagoga gimnazije „Svetozar Marković” u Novom Sadu i nadovezala se: „Nakon dvadeset godina rada sa decom, mogu da kažem samo jedno, da generacije đaka kada sam počela da radim i sada imaju jako malo dodirnih tačaka. Ima dosta natprosečno i visoko inteligentne dece, a velika razlika je u tome kako su se onda vaspitavala i kako se sada vaspitavaju. Sadašnje generacije su potpuno virtuelne i njihov svet je nerealan. Imam utisak da su sadašnja deca i manje srećna”.</w:t>
      </w:r>
    </w:p>
    <w:p w:rsidR="00314E2D" w:rsidRPr="007F6A61" w:rsidRDefault="00314E2D" w:rsidP="00314E2D">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 xml:space="preserve">Taj drugačiji doživljaj stvarnosti nastaje zbog usmerenosti pažnje na razne ekrane - od mobilnog telefona, kompjutera pa do TV ekrana. Druže se preko društvenih mreža, ali zato mnogo manje u stvarnosti. Upitali smo Draganu Bajatović zašto je to tako. - Naše su porodice </w:t>
      </w:r>
      <w:r w:rsidRPr="007F6A61">
        <w:rPr>
          <w:rFonts w:ascii="Times New Roman" w:eastAsia="Times New Roman" w:hAnsi="Times New Roman" w:cs="Times New Roman"/>
          <w:bCs/>
          <w:color w:val="000000"/>
          <w:sz w:val="24"/>
          <w:szCs w:val="48"/>
        </w:rPr>
        <w:lastRenderedPageBreak/>
        <w:t>postale atomske: mama, tata, jedno ili dvoje dece. Porodice s više dece su prava retkost. Važno je reći i to da je i broj razvoda povećan - nekad je u razredu bilo troje-četvoro, dece čiji su roditelji razvedeni, a danas je situacija obrnuta – malo je dece čiji su roditelji zajedno. Znači imamo još manju porodicu, mali ili nikakav uticaj baka i deka, o široj rodbini da ne govorim. Roditelji su obuzeti preživljavanjem ili karijerama, u ovoj tranziciji koja predugo traje, pa najčešće imaju malo vremena za svoj najvažniji zadatak – roditeljstvo - kaže Dragana Bajatović koja smatra da se to ogoljeno stanje u društvu često prelama kroz porodicu.</w:t>
      </w:r>
    </w:p>
    <w:p w:rsidR="00314E2D" w:rsidRPr="007F6A61" w:rsidRDefault="00314E2D" w:rsidP="00314E2D">
      <w:pPr>
        <w:spacing w:after="0" w:line="240" w:lineRule="auto"/>
        <w:ind w:firstLine="720"/>
        <w:jc w:val="both"/>
        <w:rPr>
          <w:rFonts w:ascii="Times New Roman" w:eastAsia="Times New Roman" w:hAnsi="Times New Roman" w:cs="Times New Roman"/>
          <w:bCs/>
          <w:color w:val="000000"/>
          <w:sz w:val="24"/>
          <w:szCs w:val="48"/>
        </w:rPr>
      </w:pPr>
    </w:p>
    <w:p w:rsidR="00314E2D" w:rsidRPr="007F6A61" w:rsidRDefault="00314E2D" w:rsidP="00314E2D">
      <w:pPr>
        <w:spacing w:after="0" w:line="240" w:lineRule="auto"/>
        <w:jc w:val="center"/>
        <w:rPr>
          <w:rFonts w:ascii="Times New Roman" w:eastAsia="Times New Roman" w:hAnsi="Times New Roman" w:cs="Times New Roman"/>
          <w:b/>
          <w:bCs/>
          <w:color w:val="FF0000"/>
          <w:sz w:val="28"/>
          <w:szCs w:val="48"/>
        </w:rPr>
      </w:pPr>
      <w:r w:rsidRPr="007F6A61">
        <w:rPr>
          <w:rFonts w:ascii="Times New Roman" w:eastAsia="Times New Roman" w:hAnsi="Times New Roman" w:cs="Times New Roman"/>
          <w:b/>
          <w:bCs/>
          <w:color w:val="FF0000"/>
          <w:sz w:val="28"/>
          <w:szCs w:val="48"/>
        </w:rPr>
        <w:t>Među decom više nema drugarstva</w:t>
      </w:r>
    </w:p>
    <w:p w:rsidR="00314E2D" w:rsidRPr="007F6A61" w:rsidRDefault="00314E2D" w:rsidP="00314E2D">
      <w:pPr>
        <w:spacing w:after="0" w:line="240" w:lineRule="auto"/>
        <w:ind w:firstLine="720"/>
        <w:jc w:val="both"/>
        <w:rPr>
          <w:rFonts w:ascii="Times New Roman" w:eastAsia="Times New Roman" w:hAnsi="Times New Roman" w:cs="Times New Roman"/>
          <w:bCs/>
          <w:color w:val="000000"/>
          <w:sz w:val="24"/>
          <w:szCs w:val="48"/>
        </w:rPr>
      </w:pPr>
    </w:p>
    <w:p w:rsidR="00314E2D" w:rsidRPr="007F6A61" w:rsidRDefault="00314E2D" w:rsidP="00314E2D">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 Ono što izlazi na videlo je da nema drugarstva ili ga je mnogo manje nego pre. Smatram i da je današnjoj deci oduzeta spontanost. Roditelji često biraju društvo deci, a to nije druženje prema afinitetu – nego ko je čiji roditelj i ko kojoj porodici pripada... Naravno uzrok može biti i brižnost roditelja: vremena su nemirna, u većim gradovima se ne poznajemo, ne verujemo jedni drugima, a hteli bismo najbolje za svoju decu - objašnjava pedagog Dragana Bajatović i dodaje da su škole prestale da budu i vaspitne ustanove jer je akcenat stavljen na obrazovanje. Vaspitanje je prepušteno roditeljima sa sloganom da škole obrazuju, a roditelji vaspitavaju. S druge strane ocenjuje se ne samo znanje, nego i ponašanje učenika...</w:t>
      </w:r>
    </w:p>
    <w:p w:rsidR="00314E2D" w:rsidRPr="007F6A61" w:rsidRDefault="00314E2D" w:rsidP="001455FA">
      <w:pPr>
        <w:spacing w:after="0" w:line="240" w:lineRule="auto"/>
        <w:jc w:val="both"/>
        <w:textAlignment w:val="baseline"/>
        <w:outlineLvl w:val="0"/>
        <w:rPr>
          <w:rFonts w:ascii="Times New Roman" w:eastAsia="Times New Roman" w:hAnsi="Times New Roman" w:cs="Times New Roman"/>
          <w:bCs/>
          <w:kern w:val="36"/>
          <w:sz w:val="24"/>
          <w:szCs w:val="24"/>
        </w:rPr>
      </w:pPr>
    </w:p>
    <w:p w:rsidR="00FD0900" w:rsidRPr="007F6A61" w:rsidRDefault="00FD0900" w:rsidP="00FD0900">
      <w:pPr>
        <w:spacing w:after="0" w:line="240" w:lineRule="auto"/>
        <w:jc w:val="center"/>
        <w:textAlignment w:val="baseline"/>
        <w:outlineLvl w:val="0"/>
        <w:rPr>
          <w:rFonts w:ascii="Times New Roman" w:eastAsia="Times New Roman" w:hAnsi="Times New Roman" w:cs="Times New Roman"/>
          <w:b/>
          <w:bCs/>
          <w:color w:val="FF0000"/>
          <w:sz w:val="28"/>
          <w:szCs w:val="48"/>
        </w:rPr>
      </w:pPr>
      <w:r w:rsidRPr="007F6A61">
        <w:rPr>
          <w:rFonts w:ascii="Times New Roman" w:eastAsia="Times New Roman" w:hAnsi="Times New Roman" w:cs="Times New Roman"/>
          <w:b/>
          <w:bCs/>
          <w:color w:val="FF0000"/>
          <w:sz w:val="28"/>
          <w:szCs w:val="48"/>
        </w:rPr>
        <w:t>Đaci skinuli prozor i otkačili tablu</w:t>
      </w:r>
      <w:r w:rsidR="00314E2D" w:rsidRPr="007F6A61">
        <w:rPr>
          <w:rFonts w:ascii="Times New Roman" w:hAnsi="Times New Roman" w:cs="Times New Roman"/>
          <w:b/>
          <w:color w:val="FF0000"/>
          <w:sz w:val="28"/>
        </w:rPr>
        <w:t xml:space="preserve"> -</w:t>
      </w:r>
      <w:r w:rsidRPr="007F6A61">
        <w:rPr>
          <w:rFonts w:ascii="Times New Roman" w:hAnsi="Times New Roman" w:cs="Times New Roman"/>
          <w:b/>
          <w:color w:val="FF0000"/>
          <w:sz w:val="28"/>
        </w:rPr>
        <w:t xml:space="preserve"> d</w:t>
      </w:r>
      <w:r w:rsidRPr="007F6A61">
        <w:rPr>
          <w:rFonts w:ascii="Times New Roman" w:eastAsia="Times New Roman" w:hAnsi="Times New Roman" w:cs="Times New Roman"/>
          <w:b/>
          <w:bCs/>
          <w:color w:val="FF0000"/>
          <w:sz w:val="28"/>
          <w:szCs w:val="48"/>
        </w:rPr>
        <w:t>omar otpušten</w:t>
      </w:r>
    </w:p>
    <w:p w:rsidR="00FD0900" w:rsidRPr="007F6A61" w:rsidRDefault="00FD0900" w:rsidP="001455FA">
      <w:pPr>
        <w:spacing w:after="0" w:line="240" w:lineRule="auto"/>
        <w:jc w:val="both"/>
        <w:textAlignment w:val="baseline"/>
        <w:outlineLvl w:val="0"/>
        <w:rPr>
          <w:rFonts w:ascii="Times New Roman" w:eastAsia="Times New Roman" w:hAnsi="Times New Roman" w:cs="Times New Roman"/>
          <w:bCs/>
          <w:kern w:val="36"/>
          <w:sz w:val="24"/>
          <w:szCs w:val="24"/>
        </w:rPr>
      </w:pPr>
    </w:p>
    <w:p w:rsidR="00FD0900" w:rsidRPr="007F6A61" w:rsidRDefault="00FD0900" w:rsidP="00FD0900">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Momčilo Kostić, koji je dobio otkaz radeći kao domar u Pravno-poslovnoj školi u Beogradu, ispričao je svoj slučaj koji, veruje, dobija na sudu. - Otpušten sam zbog dva navodna disciplinska prekršaja, a oba slučaja desila su se usred časa - prvi kada su đaci otkačili tablu, a drugi kada su skinuli prozor. Direktorka je odlučila da sam ja kriv što to nisam sprečio. Prava istina je da sam sa njom pre tri godine imao verbalni sukob i sada se sveti. Tužio sam je i zbog otkaza i zbog mobinga - kaže Kostić.</w:t>
      </w:r>
    </w:p>
    <w:p w:rsidR="00FD0900" w:rsidRPr="007F6A61" w:rsidRDefault="00FD0900" w:rsidP="00FD0900">
      <w:pPr>
        <w:spacing w:after="0" w:line="240" w:lineRule="auto"/>
        <w:jc w:val="both"/>
        <w:rPr>
          <w:rFonts w:ascii="Times New Roman" w:eastAsia="Times New Roman" w:hAnsi="Times New Roman" w:cs="Times New Roman"/>
          <w:bCs/>
          <w:color w:val="000000"/>
          <w:sz w:val="24"/>
          <w:szCs w:val="48"/>
        </w:rPr>
      </w:pPr>
    </w:p>
    <w:p w:rsidR="00FD0900" w:rsidRPr="007F6A61" w:rsidRDefault="00FD0900" w:rsidP="00FD0900">
      <w:pPr>
        <w:spacing w:after="0" w:line="240" w:lineRule="auto"/>
        <w:jc w:val="center"/>
        <w:rPr>
          <w:rFonts w:ascii="Times New Roman" w:eastAsia="Times New Roman" w:hAnsi="Times New Roman" w:cs="Times New Roman"/>
          <w:b/>
          <w:bCs/>
          <w:color w:val="FF0000"/>
          <w:sz w:val="28"/>
          <w:szCs w:val="48"/>
        </w:rPr>
      </w:pPr>
      <w:r w:rsidRPr="007F6A61">
        <w:rPr>
          <w:rFonts w:ascii="Times New Roman" w:eastAsia="Times New Roman" w:hAnsi="Times New Roman" w:cs="Times New Roman"/>
          <w:b/>
          <w:bCs/>
          <w:color w:val="FF0000"/>
          <w:sz w:val="28"/>
          <w:szCs w:val="48"/>
        </w:rPr>
        <w:t>Dobio sudski spor,  ne i časove</w:t>
      </w:r>
    </w:p>
    <w:p w:rsidR="00FD0900" w:rsidRPr="007F6A61" w:rsidRDefault="00FD0900" w:rsidP="00FD0900">
      <w:pPr>
        <w:spacing w:after="0" w:line="240" w:lineRule="auto"/>
        <w:jc w:val="both"/>
        <w:rPr>
          <w:rFonts w:ascii="Times New Roman" w:eastAsia="Times New Roman" w:hAnsi="Times New Roman" w:cs="Times New Roman"/>
          <w:bCs/>
          <w:color w:val="000000"/>
          <w:sz w:val="24"/>
          <w:szCs w:val="48"/>
        </w:rPr>
      </w:pPr>
    </w:p>
    <w:p w:rsidR="00FD0900" w:rsidRPr="007F6A61" w:rsidRDefault="00FD0900" w:rsidP="00FD0900">
      <w:pPr>
        <w:spacing w:after="0" w:line="240" w:lineRule="auto"/>
        <w:ind w:firstLine="720"/>
        <w:jc w:val="both"/>
        <w:rPr>
          <w:rFonts w:ascii="Times New Roman" w:eastAsia="Times New Roman" w:hAnsi="Times New Roman" w:cs="Times New Roman"/>
          <w:bCs/>
          <w:color w:val="000000"/>
          <w:sz w:val="24"/>
          <w:szCs w:val="48"/>
        </w:rPr>
      </w:pPr>
      <w:r w:rsidRPr="007F6A61">
        <w:rPr>
          <w:rFonts w:ascii="Times New Roman" w:eastAsia="Times New Roman" w:hAnsi="Times New Roman" w:cs="Times New Roman"/>
          <w:bCs/>
          <w:color w:val="000000"/>
          <w:sz w:val="24"/>
          <w:szCs w:val="48"/>
        </w:rPr>
        <w:t>Još je neverovatnija priča profesora Slaviše Ševrta iz Poljoprivredne škole u Valjevu, koji tvrdi da je samovoljom direktora ostao bez pola norme, pa je čak morao da ide na veštačenje stručnosti za posao koji radi 37 godina. Na kraju je dobio sudski spor, ali ne i časove koji su mu oduzeti u matičnoj školi, već putuje do Lajkovca i Mionice.</w:t>
      </w:r>
    </w:p>
    <w:p w:rsidR="001455FA" w:rsidRPr="001455FA" w:rsidRDefault="001455FA" w:rsidP="001455FA">
      <w:pPr>
        <w:spacing w:after="0" w:line="240" w:lineRule="auto"/>
        <w:jc w:val="both"/>
        <w:textAlignment w:val="baseline"/>
        <w:outlineLvl w:val="0"/>
        <w:rPr>
          <w:rFonts w:ascii="Times New Roman" w:eastAsia="Times New Roman" w:hAnsi="Times New Roman" w:cs="Times New Roman"/>
          <w:bCs/>
          <w:kern w:val="36"/>
          <w:sz w:val="24"/>
          <w:szCs w:val="24"/>
        </w:rPr>
      </w:pPr>
    </w:p>
    <w:p w:rsidR="001455FA" w:rsidRPr="001455FA" w:rsidRDefault="001455FA" w:rsidP="001455FA">
      <w:pPr>
        <w:spacing w:after="0" w:line="240" w:lineRule="auto"/>
        <w:jc w:val="center"/>
        <w:rPr>
          <w:rFonts w:ascii="Brush Script MT" w:eastAsia="Times New Roman" w:hAnsi="Brush Script MT" w:cs="Times New Roman"/>
          <w:color w:val="C00000"/>
          <w:sz w:val="44"/>
          <w:szCs w:val="44"/>
          <w:lang w:val="sr-Latn-CS"/>
        </w:rPr>
      </w:pPr>
      <w:r w:rsidRPr="001455FA">
        <w:rPr>
          <w:rFonts w:ascii="Brush Script MT" w:eastAsia="Times New Roman" w:hAnsi="Brush Script MT" w:cs="Times New Roman"/>
          <w:color w:val="C00000"/>
          <w:sz w:val="44"/>
          <w:szCs w:val="44"/>
        </w:rPr>
        <w:t xml:space="preserve">Vesti </w:t>
      </w:r>
      <w:r w:rsidRPr="001455FA">
        <w:rPr>
          <w:rFonts w:ascii="Brush Script MT" w:eastAsia="Times New Roman" w:hAnsi="Brush Script MT" w:cs="Times New Roman"/>
          <w:color w:val="C00000"/>
          <w:sz w:val="44"/>
          <w:szCs w:val="44"/>
          <w:lang w:val="sr-Latn-CS"/>
        </w:rPr>
        <w:t xml:space="preserve">iz javnog sektora </w:t>
      </w:r>
      <w:r w:rsidRPr="001455FA">
        <w:rPr>
          <w:rFonts w:ascii="Times New Roman" w:eastAsia="Times New Roman" w:hAnsi="Times New Roman" w:cs="Times New Roman"/>
          <w:b/>
          <w:i/>
          <w:color w:val="C00000"/>
          <w:sz w:val="32"/>
          <w:szCs w:val="44"/>
          <w:lang w:val="sr-Latn-CS"/>
        </w:rPr>
        <w:t>č</w:t>
      </w:r>
      <w:r w:rsidRPr="001455FA">
        <w:rPr>
          <w:rFonts w:ascii="Brush Script MT" w:eastAsia="Times New Roman" w:hAnsi="Brush Script MT" w:cs="Times New Roman"/>
          <w:color w:val="C00000"/>
          <w:sz w:val="44"/>
          <w:szCs w:val="44"/>
          <w:lang w:val="sr-Latn-CS"/>
        </w:rPr>
        <w:t>itajte na na</w:t>
      </w:r>
      <w:r w:rsidRPr="001455FA">
        <w:rPr>
          <w:rFonts w:ascii="Brush Script MT" w:eastAsia="Times New Roman" w:hAnsi="Brush Script MT" w:cs="Times New Roman"/>
          <w:color w:val="C00000"/>
          <w:sz w:val="44"/>
          <w:szCs w:val="44"/>
        </w:rPr>
        <w:t>š</w:t>
      </w:r>
      <w:r w:rsidRPr="001455FA">
        <w:rPr>
          <w:rFonts w:ascii="Brush Script MT" w:eastAsia="Times New Roman" w:hAnsi="Brush Script MT" w:cs="Times New Roman"/>
          <w:color w:val="C00000"/>
          <w:sz w:val="44"/>
          <w:szCs w:val="44"/>
          <w:lang w:val="sr-Latn-CS"/>
        </w:rPr>
        <w:t>em sajtu</w:t>
      </w:r>
    </w:p>
    <w:p w:rsidR="001455FA" w:rsidRPr="001455FA" w:rsidRDefault="002E43CF" w:rsidP="001455FA">
      <w:pPr>
        <w:spacing w:after="0" w:line="240" w:lineRule="auto"/>
        <w:jc w:val="center"/>
        <w:rPr>
          <w:color w:val="000066"/>
        </w:rPr>
      </w:pPr>
      <w:hyperlink r:id="rId22" w:history="1">
        <w:r w:rsidR="001455FA" w:rsidRPr="001455FA">
          <w:rPr>
            <w:rFonts w:ascii="Brush Script MT" w:eastAsia="Times New Roman" w:hAnsi="Brush Script MT" w:cs="Times New Roman"/>
            <w:i/>
            <w:color w:val="000066"/>
            <w:sz w:val="44"/>
            <w:szCs w:val="44"/>
            <w:u w:val="single"/>
            <w:lang w:val="sr-Latn-CS"/>
          </w:rPr>
          <w:t>www</w:t>
        </w:r>
        <w:r w:rsidR="001455FA" w:rsidRPr="001455FA">
          <w:rPr>
            <w:rFonts w:ascii="Brush Script MT" w:eastAsia="Times New Roman" w:hAnsi="Brush Script MT" w:cs="Times New Roman"/>
            <w:i/>
            <w:color w:val="000066"/>
            <w:sz w:val="44"/>
            <w:szCs w:val="44"/>
            <w:u w:val="single"/>
          </w:rPr>
          <w:t>.</w:t>
        </w:r>
        <w:r w:rsidR="001455FA" w:rsidRPr="001455FA">
          <w:rPr>
            <w:rFonts w:ascii="Brush Script MT" w:eastAsia="Times New Roman" w:hAnsi="Brush Script MT" w:cs="Times New Roman"/>
            <w:i/>
            <w:color w:val="000066"/>
            <w:sz w:val="44"/>
            <w:szCs w:val="44"/>
            <w:u w:val="single"/>
            <w:lang w:val="sr-Latn-CS"/>
          </w:rPr>
          <w:t>nsjs</w:t>
        </w:r>
        <w:r w:rsidR="001455FA" w:rsidRPr="001455FA">
          <w:rPr>
            <w:rFonts w:ascii="Brush Script MT" w:eastAsia="Times New Roman" w:hAnsi="Brush Script MT" w:cs="Times New Roman"/>
            <w:i/>
            <w:color w:val="000066"/>
            <w:sz w:val="44"/>
            <w:szCs w:val="44"/>
            <w:u w:val="single"/>
          </w:rPr>
          <w:t>.</w:t>
        </w:r>
        <w:r w:rsidR="001455FA" w:rsidRPr="001455FA">
          <w:rPr>
            <w:rFonts w:ascii="Brush Script MT" w:eastAsia="Times New Roman" w:hAnsi="Brush Script MT" w:cs="Times New Roman"/>
            <w:i/>
            <w:color w:val="000066"/>
            <w:sz w:val="44"/>
            <w:szCs w:val="44"/>
            <w:u w:val="single"/>
            <w:lang w:val="sr-Latn-CS"/>
          </w:rPr>
          <w:t>org</w:t>
        </w:r>
        <w:r w:rsidR="001455FA" w:rsidRPr="001455FA">
          <w:rPr>
            <w:rFonts w:ascii="Brush Script MT" w:eastAsia="Times New Roman" w:hAnsi="Brush Script MT" w:cs="Times New Roman"/>
            <w:i/>
            <w:color w:val="000066"/>
            <w:sz w:val="44"/>
            <w:szCs w:val="44"/>
            <w:u w:val="single"/>
          </w:rPr>
          <w:t>.</w:t>
        </w:r>
        <w:r w:rsidR="001455FA" w:rsidRPr="001455FA">
          <w:rPr>
            <w:rFonts w:ascii="Brush Script MT" w:eastAsia="Times New Roman" w:hAnsi="Brush Script MT" w:cs="Times New Roman"/>
            <w:i/>
            <w:color w:val="000066"/>
            <w:sz w:val="44"/>
            <w:szCs w:val="44"/>
            <w:u w:val="single"/>
            <w:lang w:val="sr-Latn-CS"/>
          </w:rPr>
          <w:t>rs</w:t>
        </w:r>
      </w:hyperlink>
      <w:r w:rsidR="001455FA" w:rsidRPr="001455FA">
        <w:rPr>
          <w:rFonts w:ascii="Brush Script MT" w:eastAsia="Times New Roman" w:hAnsi="Brush Script MT" w:cs="Times New Roman"/>
          <w:i/>
          <w:color w:val="000066"/>
          <w:sz w:val="44"/>
          <w:szCs w:val="44"/>
        </w:rPr>
        <w:t>.</w:t>
      </w:r>
    </w:p>
    <w:p w:rsidR="001455FA" w:rsidRPr="001455FA" w:rsidRDefault="001455FA" w:rsidP="001455FA">
      <w:r w:rsidRPr="001455FA">
        <w:rPr>
          <w:rFonts w:ascii="Calibri" w:eastAsia="Calibri" w:hAnsi="Calibri" w:cs="Times New Roman"/>
          <w:lang w:val="en-US"/>
        </w:rPr>
        <w:drawing>
          <wp:anchor distT="0" distB="0" distL="114300" distR="114300" simplePos="0" relativeHeight="251660288" behindDoc="1" locked="0" layoutInCell="1" allowOverlap="1" wp14:anchorId="06753FE6" wp14:editId="5B211F0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455FA" w:rsidRPr="001455FA" w:rsidRDefault="001455FA" w:rsidP="001455FA"/>
    <w:p w:rsidR="001455FA" w:rsidRPr="001455FA" w:rsidRDefault="001455FA" w:rsidP="001455FA"/>
    <w:sectPr w:rsidR="001455FA" w:rsidRPr="001455FA">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3CF" w:rsidRDefault="002E43CF">
      <w:pPr>
        <w:spacing w:after="0" w:line="240" w:lineRule="auto"/>
      </w:pPr>
      <w:r>
        <w:separator/>
      </w:r>
    </w:p>
  </w:endnote>
  <w:endnote w:type="continuationSeparator" w:id="0">
    <w:p w:rsidR="002E43CF" w:rsidRDefault="002E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1455F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F6BC8">
          <w:rPr>
            <w:rFonts w:ascii="Times New Roman" w:hAnsi="Times New Roman"/>
            <w:sz w:val="24"/>
          </w:rPr>
          <w:t>1</w:t>
        </w:r>
        <w:r w:rsidRPr="00E71741">
          <w:rPr>
            <w:rFonts w:ascii="Times New Roman" w:hAnsi="Times New Roman"/>
            <w:sz w:val="24"/>
          </w:rPr>
          <w:fldChar w:fldCharType="end"/>
        </w:r>
      </w:p>
    </w:sdtContent>
  </w:sdt>
  <w:p w:rsidR="009D34F0" w:rsidRDefault="002E43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3CF" w:rsidRDefault="002E43CF">
      <w:pPr>
        <w:spacing w:after="0" w:line="240" w:lineRule="auto"/>
      </w:pPr>
      <w:r>
        <w:separator/>
      </w:r>
    </w:p>
  </w:footnote>
  <w:footnote w:type="continuationSeparator" w:id="0">
    <w:p w:rsidR="002E43CF" w:rsidRDefault="002E43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336AB"/>
    <w:multiLevelType w:val="multilevel"/>
    <w:tmpl w:val="FB9C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F86800"/>
    <w:multiLevelType w:val="multilevel"/>
    <w:tmpl w:val="1CCA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CF5F64"/>
    <w:multiLevelType w:val="multilevel"/>
    <w:tmpl w:val="A0E62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5FA"/>
    <w:rsid w:val="001455FA"/>
    <w:rsid w:val="00172DF4"/>
    <w:rsid w:val="00270636"/>
    <w:rsid w:val="002E43CF"/>
    <w:rsid w:val="00311F84"/>
    <w:rsid w:val="00314E2D"/>
    <w:rsid w:val="006B4258"/>
    <w:rsid w:val="006F6BC8"/>
    <w:rsid w:val="00786D9B"/>
    <w:rsid w:val="007E751F"/>
    <w:rsid w:val="007F6A61"/>
    <w:rsid w:val="008047C1"/>
    <w:rsid w:val="00806FE6"/>
    <w:rsid w:val="00873B83"/>
    <w:rsid w:val="00990DB9"/>
    <w:rsid w:val="00A3737D"/>
    <w:rsid w:val="00A509E9"/>
    <w:rsid w:val="00B81CA2"/>
    <w:rsid w:val="00B94762"/>
    <w:rsid w:val="00DC6DFE"/>
    <w:rsid w:val="00E45AE9"/>
    <w:rsid w:val="00F8221C"/>
    <w:rsid w:val="00FD0900"/>
    <w:rsid w:val="00FD4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455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55FA"/>
    <w:rPr>
      <w:lang w:val="sr-Latn-RS"/>
    </w:rPr>
  </w:style>
  <w:style w:type="paragraph" w:styleId="BalloonText">
    <w:name w:val="Balloon Text"/>
    <w:basedOn w:val="Normal"/>
    <w:link w:val="BalloonTextChar"/>
    <w:uiPriority w:val="99"/>
    <w:semiHidden/>
    <w:unhideWhenUsed/>
    <w:rsid w:val="001455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5FA"/>
    <w:rPr>
      <w:rFonts w:ascii="Tahoma" w:hAnsi="Tahoma" w:cs="Tahoma"/>
      <w:sz w:val="16"/>
      <w:szCs w:val="16"/>
    </w:rPr>
  </w:style>
  <w:style w:type="character" w:styleId="Hyperlink">
    <w:name w:val="Hyperlink"/>
    <w:basedOn w:val="DefaultParagraphFont"/>
    <w:uiPriority w:val="99"/>
    <w:unhideWhenUsed/>
    <w:rsid w:val="00804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455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55FA"/>
    <w:rPr>
      <w:lang w:val="sr-Latn-RS"/>
    </w:rPr>
  </w:style>
  <w:style w:type="paragraph" w:styleId="BalloonText">
    <w:name w:val="Balloon Text"/>
    <w:basedOn w:val="Normal"/>
    <w:link w:val="BalloonTextChar"/>
    <w:uiPriority w:val="99"/>
    <w:semiHidden/>
    <w:unhideWhenUsed/>
    <w:rsid w:val="001455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5FA"/>
    <w:rPr>
      <w:rFonts w:ascii="Tahoma" w:hAnsi="Tahoma" w:cs="Tahoma"/>
      <w:sz w:val="16"/>
      <w:szCs w:val="16"/>
    </w:rPr>
  </w:style>
  <w:style w:type="character" w:styleId="Hyperlink">
    <w:name w:val="Hyperlink"/>
    <w:basedOn w:val="DefaultParagraphFont"/>
    <w:uiPriority w:val="99"/>
    <w:unhideWhenUsed/>
    <w:rsid w:val="00804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28741">
      <w:bodyDiv w:val="1"/>
      <w:marLeft w:val="0"/>
      <w:marRight w:val="0"/>
      <w:marTop w:val="0"/>
      <w:marBottom w:val="0"/>
      <w:divBdr>
        <w:top w:val="none" w:sz="0" w:space="0" w:color="auto"/>
        <w:left w:val="none" w:sz="0" w:space="0" w:color="auto"/>
        <w:bottom w:val="none" w:sz="0" w:space="0" w:color="auto"/>
        <w:right w:val="none" w:sz="0" w:space="0" w:color="auto"/>
      </w:divBdr>
      <w:divsChild>
        <w:div w:id="186718068">
          <w:marLeft w:val="0"/>
          <w:marRight w:val="0"/>
          <w:marTop w:val="225"/>
          <w:marBottom w:val="150"/>
          <w:divBdr>
            <w:top w:val="none" w:sz="0" w:space="0" w:color="auto"/>
            <w:left w:val="none" w:sz="0" w:space="0" w:color="auto"/>
            <w:bottom w:val="none" w:sz="0" w:space="0" w:color="auto"/>
            <w:right w:val="none" w:sz="0" w:space="0" w:color="auto"/>
          </w:divBdr>
        </w:div>
        <w:div w:id="970089716">
          <w:marLeft w:val="0"/>
          <w:marRight w:val="0"/>
          <w:marTop w:val="0"/>
          <w:marBottom w:val="0"/>
          <w:divBdr>
            <w:top w:val="none" w:sz="0" w:space="0" w:color="auto"/>
            <w:left w:val="none" w:sz="0" w:space="0" w:color="auto"/>
            <w:bottom w:val="none" w:sz="0" w:space="0" w:color="auto"/>
            <w:right w:val="none" w:sz="0" w:space="0" w:color="auto"/>
          </w:divBdr>
        </w:div>
      </w:divsChild>
    </w:div>
    <w:div w:id="276526026">
      <w:bodyDiv w:val="1"/>
      <w:marLeft w:val="0"/>
      <w:marRight w:val="0"/>
      <w:marTop w:val="0"/>
      <w:marBottom w:val="0"/>
      <w:divBdr>
        <w:top w:val="none" w:sz="0" w:space="0" w:color="auto"/>
        <w:left w:val="none" w:sz="0" w:space="0" w:color="auto"/>
        <w:bottom w:val="none" w:sz="0" w:space="0" w:color="auto"/>
        <w:right w:val="none" w:sz="0" w:space="0" w:color="auto"/>
      </w:divBdr>
      <w:divsChild>
        <w:div w:id="1402873569">
          <w:marLeft w:val="0"/>
          <w:marRight w:val="0"/>
          <w:marTop w:val="225"/>
          <w:marBottom w:val="150"/>
          <w:divBdr>
            <w:top w:val="none" w:sz="0" w:space="0" w:color="auto"/>
            <w:left w:val="none" w:sz="0" w:space="0" w:color="auto"/>
            <w:bottom w:val="none" w:sz="0" w:space="0" w:color="auto"/>
            <w:right w:val="none" w:sz="0" w:space="0" w:color="auto"/>
          </w:divBdr>
        </w:div>
        <w:div w:id="905647603">
          <w:marLeft w:val="0"/>
          <w:marRight w:val="0"/>
          <w:marTop w:val="0"/>
          <w:marBottom w:val="0"/>
          <w:divBdr>
            <w:top w:val="none" w:sz="0" w:space="0" w:color="auto"/>
            <w:left w:val="none" w:sz="0" w:space="0" w:color="auto"/>
            <w:bottom w:val="none" w:sz="0" w:space="0" w:color="auto"/>
            <w:right w:val="none" w:sz="0" w:space="0" w:color="auto"/>
          </w:divBdr>
          <w:divsChild>
            <w:div w:id="1222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9175">
      <w:bodyDiv w:val="1"/>
      <w:marLeft w:val="0"/>
      <w:marRight w:val="0"/>
      <w:marTop w:val="0"/>
      <w:marBottom w:val="0"/>
      <w:divBdr>
        <w:top w:val="none" w:sz="0" w:space="0" w:color="auto"/>
        <w:left w:val="none" w:sz="0" w:space="0" w:color="auto"/>
        <w:bottom w:val="none" w:sz="0" w:space="0" w:color="auto"/>
        <w:right w:val="none" w:sz="0" w:space="0" w:color="auto"/>
      </w:divBdr>
      <w:divsChild>
        <w:div w:id="836653376">
          <w:marLeft w:val="0"/>
          <w:marRight w:val="0"/>
          <w:marTop w:val="0"/>
          <w:marBottom w:val="0"/>
          <w:divBdr>
            <w:top w:val="none" w:sz="0" w:space="0" w:color="auto"/>
            <w:left w:val="none" w:sz="0" w:space="0" w:color="auto"/>
            <w:bottom w:val="single" w:sz="6" w:space="0" w:color="67ACF1"/>
            <w:right w:val="none" w:sz="0" w:space="0" w:color="auto"/>
          </w:divBdr>
        </w:div>
        <w:div w:id="1793552633">
          <w:marLeft w:val="0"/>
          <w:marRight w:val="0"/>
          <w:marTop w:val="0"/>
          <w:marBottom w:val="0"/>
          <w:divBdr>
            <w:top w:val="none" w:sz="0" w:space="0" w:color="auto"/>
            <w:left w:val="none" w:sz="0" w:space="0" w:color="auto"/>
            <w:bottom w:val="none" w:sz="0" w:space="0" w:color="auto"/>
            <w:right w:val="none" w:sz="0" w:space="0" w:color="auto"/>
          </w:divBdr>
          <w:divsChild>
            <w:div w:id="971255180">
              <w:marLeft w:val="0"/>
              <w:marRight w:val="0"/>
              <w:marTop w:val="0"/>
              <w:marBottom w:val="0"/>
              <w:divBdr>
                <w:top w:val="none" w:sz="0" w:space="0" w:color="auto"/>
                <w:left w:val="none" w:sz="0" w:space="0" w:color="auto"/>
                <w:bottom w:val="none" w:sz="0" w:space="0" w:color="auto"/>
                <w:right w:val="none" w:sz="0" w:space="0" w:color="auto"/>
              </w:divBdr>
              <w:divsChild>
                <w:div w:id="362755864">
                  <w:marLeft w:val="0"/>
                  <w:marRight w:val="0"/>
                  <w:marTop w:val="0"/>
                  <w:marBottom w:val="150"/>
                  <w:divBdr>
                    <w:top w:val="none" w:sz="0" w:space="0" w:color="auto"/>
                    <w:left w:val="none" w:sz="0" w:space="0" w:color="auto"/>
                    <w:bottom w:val="none" w:sz="0" w:space="0" w:color="auto"/>
                    <w:right w:val="none" w:sz="0" w:space="0" w:color="auto"/>
                  </w:divBdr>
                  <w:divsChild>
                    <w:div w:id="1339036404">
                      <w:marLeft w:val="0"/>
                      <w:marRight w:val="0"/>
                      <w:marTop w:val="0"/>
                      <w:marBottom w:val="0"/>
                      <w:divBdr>
                        <w:top w:val="none" w:sz="0" w:space="0" w:color="auto"/>
                        <w:left w:val="none" w:sz="0" w:space="0" w:color="auto"/>
                        <w:bottom w:val="none" w:sz="0" w:space="0" w:color="auto"/>
                        <w:right w:val="none" w:sz="0" w:space="0" w:color="auto"/>
                      </w:divBdr>
                      <w:divsChild>
                        <w:div w:id="39420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15211">
                  <w:marLeft w:val="75"/>
                  <w:marRight w:val="0"/>
                  <w:marTop w:val="0"/>
                  <w:marBottom w:val="450"/>
                  <w:divBdr>
                    <w:top w:val="none" w:sz="0" w:space="0" w:color="auto"/>
                    <w:left w:val="none" w:sz="0" w:space="0" w:color="auto"/>
                    <w:bottom w:val="none" w:sz="0" w:space="0" w:color="auto"/>
                    <w:right w:val="none" w:sz="0" w:space="0" w:color="auto"/>
                  </w:divBdr>
                  <w:divsChild>
                    <w:div w:id="425004874">
                      <w:marLeft w:val="0"/>
                      <w:marRight w:val="0"/>
                      <w:marTop w:val="0"/>
                      <w:marBottom w:val="0"/>
                      <w:divBdr>
                        <w:top w:val="none" w:sz="0" w:space="0" w:color="auto"/>
                        <w:left w:val="none" w:sz="0" w:space="0" w:color="auto"/>
                        <w:bottom w:val="none" w:sz="0" w:space="0" w:color="auto"/>
                        <w:right w:val="none" w:sz="0" w:space="0" w:color="auto"/>
                      </w:divBdr>
                      <w:divsChild>
                        <w:div w:id="1663195189">
                          <w:marLeft w:val="0"/>
                          <w:marRight w:val="0"/>
                          <w:marTop w:val="0"/>
                          <w:marBottom w:val="0"/>
                          <w:divBdr>
                            <w:top w:val="none" w:sz="0" w:space="0" w:color="auto"/>
                            <w:left w:val="none" w:sz="0" w:space="0" w:color="auto"/>
                            <w:bottom w:val="none" w:sz="0" w:space="0" w:color="auto"/>
                            <w:right w:val="none" w:sz="0" w:space="0" w:color="auto"/>
                          </w:divBdr>
                          <w:divsChild>
                            <w:div w:id="1343512345">
                              <w:marLeft w:val="0"/>
                              <w:marRight w:val="0"/>
                              <w:marTop w:val="0"/>
                              <w:marBottom w:val="0"/>
                              <w:divBdr>
                                <w:top w:val="none" w:sz="0" w:space="0" w:color="auto"/>
                                <w:left w:val="none" w:sz="0" w:space="0" w:color="auto"/>
                                <w:bottom w:val="none" w:sz="0" w:space="0" w:color="auto"/>
                                <w:right w:val="none" w:sz="0" w:space="0" w:color="auto"/>
                              </w:divBdr>
                              <w:divsChild>
                                <w:div w:id="336734626">
                                  <w:marLeft w:val="0"/>
                                  <w:marRight w:val="0"/>
                                  <w:marTop w:val="0"/>
                                  <w:marBottom w:val="0"/>
                                  <w:divBdr>
                                    <w:top w:val="none" w:sz="0" w:space="0" w:color="auto"/>
                                    <w:left w:val="none" w:sz="0" w:space="0" w:color="auto"/>
                                    <w:bottom w:val="none" w:sz="0" w:space="0" w:color="auto"/>
                                    <w:right w:val="none" w:sz="0" w:space="0" w:color="auto"/>
                                  </w:divBdr>
                                  <w:divsChild>
                                    <w:div w:id="1143304334">
                                      <w:marLeft w:val="0"/>
                                      <w:marRight w:val="0"/>
                                      <w:marTop w:val="0"/>
                                      <w:marBottom w:val="0"/>
                                      <w:divBdr>
                                        <w:top w:val="none" w:sz="0" w:space="0" w:color="auto"/>
                                        <w:left w:val="none" w:sz="0" w:space="0" w:color="auto"/>
                                        <w:bottom w:val="none" w:sz="0" w:space="0" w:color="auto"/>
                                        <w:right w:val="none" w:sz="0" w:space="0" w:color="auto"/>
                                      </w:divBdr>
                                    </w:div>
                                  </w:divsChild>
                                </w:div>
                                <w:div w:id="1107576295">
                                  <w:marLeft w:val="0"/>
                                  <w:marRight w:val="0"/>
                                  <w:marTop w:val="0"/>
                                  <w:marBottom w:val="0"/>
                                  <w:divBdr>
                                    <w:top w:val="none" w:sz="0" w:space="0" w:color="auto"/>
                                    <w:left w:val="none" w:sz="0" w:space="0" w:color="auto"/>
                                    <w:bottom w:val="none" w:sz="0" w:space="0" w:color="auto"/>
                                    <w:right w:val="none" w:sz="0" w:space="0" w:color="auto"/>
                                  </w:divBdr>
                                  <w:divsChild>
                                    <w:div w:id="132843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06427">
      <w:bodyDiv w:val="1"/>
      <w:marLeft w:val="0"/>
      <w:marRight w:val="0"/>
      <w:marTop w:val="0"/>
      <w:marBottom w:val="0"/>
      <w:divBdr>
        <w:top w:val="none" w:sz="0" w:space="0" w:color="auto"/>
        <w:left w:val="none" w:sz="0" w:space="0" w:color="auto"/>
        <w:bottom w:val="none" w:sz="0" w:space="0" w:color="auto"/>
        <w:right w:val="none" w:sz="0" w:space="0" w:color="auto"/>
      </w:divBdr>
    </w:div>
    <w:div w:id="735780861">
      <w:bodyDiv w:val="1"/>
      <w:marLeft w:val="0"/>
      <w:marRight w:val="0"/>
      <w:marTop w:val="0"/>
      <w:marBottom w:val="0"/>
      <w:divBdr>
        <w:top w:val="none" w:sz="0" w:space="0" w:color="auto"/>
        <w:left w:val="none" w:sz="0" w:space="0" w:color="auto"/>
        <w:bottom w:val="none" w:sz="0" w:space="0" w:color="auto"/>
        <w:right w:val="none" w:sz="0" w:space="0" w:color="auto"/>
      </w:divBdr>
      <w:divsChild>
        <w:div w:id="838277744">
          <w:marLeft w:val="0"/>
          <w:marRight w:val="0"/>
          <w:marTop w:val="0"/>
          <w:marBottom w:val="150"/>
          <w:divBdr>
            <w:top w:val="none" w:sz="0" w:space="0" w:color="auto"/>
            <w:left w:val="none" w:sz="0" w:space="0" w:color="auto"/>
            <w:bottom w:val="none" w:sz="0" w:space="0" w:color="auto"/>
            <w:right w:val="none" w:sz="0" w:space="0" w:color="auto"/>
          </w:divBdr>
          <w:divsChild>
            <w:div w:id="2139106151">
              <w:marLeft w:val="0"/>
              <w:marRight w:val="0"/>
              <w:marTop w:val="0"/>
              <w:marBottom w:val="0"/>
              <w:divBdr>
                <w:top w:val="none" w:sz="0" w:space="0" w:color="auto"/>
                <w:left w:val="none" w:sz="0" w:space="0" w:color="auto"/>
                <w:bottom w:val="none" w:sz="0" w:space="0" w:color="auto"/>
                <w:right w:val="none" w:sz="0" w:space="0" w:color="auto"/>
              </w:divBdr>
              <w:divsChild>
                <w:div w:id="13418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05736">
          <w:marLeft w:val="75"/>
          <w:marRight w:val="0"/>
          <w:marTop w:val="0"/>
          <w:marBottom w:val="450"/>
          <w:divBdr>
            <w:top w:val="none" w:sz="0" w:space="0" w:color="auto"/>
            <w:left w:val="none" w:sz="0" w:space="0" w:color="auto"/>
            <w:bottom w:val="none" w:sz="0" w:space="0" w:color="auto"/>
            <w:right w:val="none" w:sz="0" w:space="0" w:color="auto"/>
          </w:divBdr>
          <w:divsChild>
            <w:div w:id="1354183484">
              <w:marLeft w:val="0"/>
              <w:marRight w:val="0"/>
              <w:marTop w:val="0"/>
              <w:marBottom w:val="0"/>
              <w:divBdr>
                <w:top w:val="none" w:sz="0" w:space="0" w:color="auto"/>
                <w:left w:val="none" w:sz="0" w:space="0" w:color="auto"/>
                <w:bottom w:val="none" w:sz="0" w:space="0" w:color="auto"/>
                <w:right w:val="none" w:sz="0" w:space="0" w:color="auto"/>
              </w:divBdr>
              <w:divsChild>
                <w:div w:id="1038551933">
                  <w:marLeft w:val="0"/>
                  <w:marRight w:val="0"/>
                  <w:marTop w:val="0"/>
                  <w:marBottom w:val="0"/>
                  <w:divBdr>
                    <w:top w:val="none" w:sz="0" w:space="0" w:color="auto"/>
                    <w:left w:val="none" w:sz="0" w:space="0" w:color="auto"/>
                    <w:bottom w:val="none" w:sz="0" w:space="0" w:color="auto"/>
                    <w:right w:val="none" w:sz="0" w:space="0" w:color="auto"/>
                  </w:divBdr>
                  <w:divsChild>
                    <w:div w:id="979309117">
                      <w:marLeft w:val="0"/>
                      <w:marRight w:val="0"/>
                      <w:marTop w:val="0"/>
                      <w:marBottom w:val="0"/>
                      <w:divBdr>
                        <w:top w:val="none" w:sz="0" w:space="0" w:color="auto"/>
                        <w:left w:val="none" w:sz="0" w:space="0" w:color="auto"/>
                        <w:bottom w:val="none" w:sz="0" w:space="0" w:color="auto"/>
                        <w:right w:val="none" w:sz="0" w:space="0" w:color="auto"/>
                      </w:divBdr>
                      <w:divsChild>
                        <w:div w:id="1116412521">
                          <w:marLeft w:val="0"/>
                          <w:marRight w:val="0"/>
                          <w:marTop w:val="0"/>
                          <w:marBottom w:val="0"/>
                          <w:divBdr>
                            <w:top w:val="none" w:sz="0" w:space="0" w:color="auto"/>
                            <w:left w:val="none" w:sz="0" w:space="0" w:color="auto"/>
                            <w:bottom w:val="none" w:sz="0" w:space="0" w:color="auto"/>
                            <w:right w:val="none" w:sz="0" w:space="0" w:color="auto"/>
                          </w:divBdr>
                          <w:divsChild>
                            <w:div w:id="884875133">
                              <w:marLeft w:val="0"/>
                              <w:marRight w:val="0"/>
                              <w:marTop w:val="0"/>
                              <w:marBottom w:val="0"/>
                              <w:divBdr>
                                <w:top w:val="none" w:sz="0" w:space="0" w:color="auto"/>
                                <w:left w:val="none" w:sz="0" w:space="0" w:color="auto"/>
                                <w:bottom w:val="none" w:sz="0" w:space="0" w:color="auto"/>
                                <w:right w:val="none" w:sz="0" w:space="0" w:color="auto"/>
                              </w:divBdr>
                              <w:divsChild>
                                <w:div w:id="366833226">
                                  <w:marLeft w:val="0"/>
                                  <w:marRight w:val="0"/>
                                  <w:marTop w:val="0"/>
                                  <w:marBottom w:val="0"/>
                                  <w:divBdr>
                                    <w:top w:val="none" w:sz="0" w:space="0" w:color="auto"/>
                                    <w:left w:val="none" w:sz="0" w:space="0" w:color="auto"/>
                                    <w:bottom w:val="none" w:sz="0" w:space="0" w:color="auto"/>
                                    <w:right w:val="none" w:sz="0" w:space="0" w:color="auto"/>
                                  </w:divBdr>
                                  <w:divsChild>
                                    <w:div w:id="432169765">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299266875">
                              <w:marLeft w:val="0"/>
                              <w:marRight w:val="0"/>
                              <w:marTop w:val="0"/>
                              <w:marBottom w:val="0"/>
                              <w:divBdr>
                                <w:top w:val="none" w:sz="0" w:space="0" w:color="auto"/>
                                <w:left w:val="none" w:sz="0" w:space="0" w:color="auto"/>
                                <w:bottom w:val="none" w:sz="0" w:space="0" w:color="auto"/>
                                <w:right w:val="none" w:sz="0" w:space="0" w:color="auto"/>
                              </w:divBdr>
                            </w:div>
                          </w:divsChild>
                        </w:div>
                        <w:div w:id="1375617340">
                          <w:marLeft w:val="0"/>
                          <w:marRight w:val="0"/>
                          <w:marTop w:val="0"/>
                          <w:marBottom w:val="0"/>
                          <w:divBdr>
                            <w:top w:val="none" w:sz="0" w:space="0" w:color="auto"/>
                            <w:left w:val="none" w:sz="0" w:space="0" w:color="auto"/>
                            <w:bottom w:val="none" w:sz="0" w:space="0" w:color="auto"/>
                            <w:right w:val="none" w:sz="0" w:space="0" w:color="auto"/>
                          </w:divBdr>
                          <w:divsChild>
                            <w:div w:id="71724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366088">
      <w:bodyDiv w:val="1"/>
      <w:marLeft w:val="0"/>
      <w:marRight w:val="0"/>
      <w:marTop w:val="0"/>
      <w:marBottom w:val="0"/>
      <w:divBdr>
        <w:top w:val="none" w:sz="0" w:space="0" w:color="auto"/>
        <w:left w:val="none" w:sz="0" w:space="0" w:color="auto"/>
        <w:bottom w:val="none" w:sz="0" w:space="0" w:color="auto"/>
        <w:right w:val="none" w:sz="0" w:space="0" w:color="auto"/>
      </w:divBdr>
    </w:div>
    <w:div w:id="1155873649">
      <w:bodyDiv w:val="1"/>
      <w:marLeft w:val="0"/>
      <w:marRight w:val="0"/>
      <w:marTop w:val="0"/>
      <w:marBottom w:val="0"/>
      <w:divBdr>
        <w:top w:val="none" w:sz="0" w:space="0" w:color="auto"/>
        <w:left w:val="none" w:sz="0" w:space="0" w:color="auto"/>
        <w:bottom w:val="none" w:sz="0" w:space="0" w:color="auto"/>
        <w:right w:val="none" w:sz="0" w:space="0" w:color="auto"/>
      </w:divBdr>
      <w:divsChild>
        <w:div w:id="2014914086">
          <w:marLeft w:val="0"/>
          <w:marRight w:val="0"/>
          <w:marTop w:val="195"/>
          <w:marBottom w:val="195"/>
          <w:divBdr>
            <w:top w:val="none" w:sz="0" w:space="0" w:color="auto"/>
            <w:left w:val="none" w:sz="0" w:space="0" w:color="auto"/>
            <w:bottom w:val="none" w:sz="0" w:space="0" w:color="auto"/>
            <w:right w:val="none" w:sz="0" w:space="0" w:color="auto"/>
          </w:divBdr>
          <w:divsChild>
            <w:div w:id="1705406765">
              <w:marLeft w:val="0"/>
              <w:marRight w:val="0"/>
              <w:marTop w:val="105"/>
              <w:marBottom w:val="0"/>
              <w:divBdr>
                <w:top w:val="none" w:sz="0" w:space="0" w:color="auto"/>
                <w:left w:val="none" w:sz="0" w:space="0" w:color="auto"/>
                <w:bottom w:val="none" w:sz="0" w:space="0" w:color="auto"/>
                <w:right w:val="none" w:sz="0" w:space="0" w:color="auto"/>
              </w:divBdr>
              <w:divsChild>
                <w:div w:id="10022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74222">
          <w:marLeft w:val="0"/>
          <w:marRight w:val="0"/>
          <w:marTop w:val="225"/>
          <w:marBottom w:val="150"/>
          <w:divBdr>
            <w:top w:val="none" w:sz="0" w:space="0" w:color="auto"/>
            <w:left w:val="none" w:sz="0" w:space="0" w:color="auto"/>
            <w:bottom w:val="none" w:sz="0" w:space="0" w:color="auto"/>
            <w:right w:val="none" w:sz="0" w:space="0" w:color="auto"/>
          </w:divBdr>
        </w:div>
        <w:div w:id="1145273294">
          <w:marLeft w:val="0"/>
          <w:marRight w:val="0"/>
          <w:marTop w:val="0"/>
          <w:marBottom w:val="0"/>
          <w:divBdr>
            <w:top w:val="none" w:sz="0" w:space="0" w:color="auto"/>
            <w:left w:val="none" w:sz="0" w:space="0" w:color="auto"/>
            <w:bottom w:val="none" w:sz="0" w:space="0" w:color="auto"/>
            <w:right w:val="none" w:sz="0" w:space="0" w:color="auto"/>
          </w:divBdr>
          <w:divsChild>
            <w:div w:id="95979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5193">
      <w:bodyDiv w:val="1"/>
      <w:marLeft w:val="0"/>
      <w:marRight w:val="0"/>
      <w:marTop w:val="0"/>
      <w:marBottom w:val="0"/>
      <w:divBdr>
        <w:top w:val="none" w:sz="0" w:space="0" w:color="auto"/>
        <w:left w:val="none" w:sz="0" w:space="0" w:color="auto"/>
        <w:bottom w:val="none" w:sz="0" w:space="0" w:color="auto"/>
        <w:right w:val="none" w:sz="0" w:space="0" w:color="auto"/>
      </w:divBdr>
    </w:div>
    <w:div w:id="1942832812">
      <w:bodyDiv w:val="1"/>
      <w:marLeft w:val="0"/>
      <w:marRight w:val="0"/>
      <w:marTop w:val="0"/>
      <w:marBottom w:val="0"/>
      <w:divBdr>
        <w:top w:val="none" w:sz="0" w:space="0" w:color="auto"/>
        <w:left w:val="none" w:sz="0" w:space="0" w:color="auto"/>
        <w:bottom w:val="none" w:sz="0" w:space="0" w:color="auto"/>
        <w:right w:val="none" w:sz="0" w:space="0" w:color="auto"/>
      </w:divBdr>
      <w:divsChild>
        <w:div w:id="1261642614">
          <w:marLeft w:val="0"/>
          <w:marRight w:val="0"/>
          <w:marTop w:val="225"/>
          <w:marBottom w:val="150"/>
          <w:divBdr>
            <w:top w:val="none" w:sz="0" w:space="0" w:color="auto"/>
            <w:left w:val="none" w:sz="0" w:space="0" w:color="auto"/>
            <w:bottom w:val="none" w:sz="0" w:space="0" w:color="auto"/>
            <w:right w:val="none" w:sz="0" w:space="0" w:color="auto"/>
          </w:divBdr>
        </w:div>
        <w:div w:id="1890611898">
          <w:marLeft w:val="0"/>
          <w:marRight w:val="0"/>
          <w:marTop w:val="0"/>
          <w:marBottom w:val="0"/>
          <w:divBdr>
            <w:top w:val="none" w:sz="0" w:space="0" w:color="auto"/>
            <w:left w:val="none" w:sz="0" w:space="0" w:color="auto"/>
            <w:bottom w:val="none" w:sz="0" w:space="0" w:color="auto"/>
            <w:right w:val="none" w:sz="0" w:space="0" w:color="auto"/>
          </w:divBdr>
        </w:div>
      </w:divsChild>
    </w:div>
    <w:div w:id="1972976438">
      <w:bodyDiv w:val="1"/>
      <w:marLeft w:val="0"/>
      <w:marRight w:val="0"/>
      <w:marTop w:val="0"/>
      <w:marBottom w:val="0"/>
      <w:divBdr>
        <w:top w:val="none" w:sz="0" w:space="0" w:color="auto"/>
        <w:left w:val="none" w:sz="0" w:space="0" w:color="auto"/>
        <w:bottom w:val="none" w:sz="0" w:space="0" w:color="auto"/>
        <w:right w:val="none" w:sz="0" w:space="0" w:color="auto"/>
      </w:divBdr>
      <w:divsChild>
        <w:div w:id="1281110002">
          <w:marLeft w:val="0"/>
          <w:marRight w:val="0"/>
          <w:marTop w:val="0"/>
          <w:marBottom w:val="0"/>
          <w:divBdr>
            <w:top w:val="none" w:sz="0" w:space="0" w:color="auto"/>
            <w:left w:val="none" w:sz="0" w:space="0" w:color="auto"/>
            <w:bottom w:val="none" w:sz="0" w:space="0" w:color="auto"/>
            <w:right w:val="none" w:sz="0" w:space="0" w:color="auto"/>
          </w:divBdr>
        </w:div>
        <w:div w:id="1107384085">
          <w:marLeft w:val="0"/>
          <w:marRight w:val="0"/>
          <w:marTop w:val="0"/>
          <w:marBottom w:val="0"/>
          <w:divBdr>
            <w:top w:val="none" w:sz="0" w:space="0" w:color="auto"/>
            <w:left w:val="none" w:sz="0" w:space="0" w:color="auto"/>
            <w:bottom w:val="none" w:sz="0" w:space="0" w:color="auto"/>
            <w:right w:val="none" w:sz="0" w:space="0" w:color="auto"/>
          </w:divBdr>
          <w:divsChild>
            <w:div w:id="1458640999">
              <w:marLeft w:val="0"/>
              <w:marRight w:val="0"/>
              <w:marTop w:val="0"/>
              <w:marBottom w:val="0"/>
              <w:divBdr>
                <w:top w:val="none" w:sz="0" w:space="0" w:color="auto"/>
                <w:left w:val="none" w:sz="0" w:space="0" w:color="auto"/>
                <w:bottom w:val="none" w:sz="0" w:space="0" w:color="auto"/>
                <w:right w:val="none" w:sz="0" w:space="0" w:color="auto"/>
              </w:divBdr>
              <w:divsChild>
                <w:div w:id="199891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3684">
          <w:marLeft w:val="0"/>
          <w:marRight w:val="0"/>
          <w:marTop w:val="0"/>
          <w:marBottom w:val="0"/>
          <w:divBdr>
            <w:top w:val="none" w:sz="0" w:space="0" w:color="auto"/>
            <w:left w:val="none" w:sz="0" w:space="0" w:color="auto"/>
            <w:bottom w:val="none" w:sz="0" w:space="0" w:color="auto"/>
            <w:right w:val="none" w:sz="0" w:space="0" w:color="auto"/>
          </w:divBdr>
        </w:div>
      </w:divsChild>
    </w:div>
    <w:div w:id="2036341586">
      <w:bodyDiv w:val="1"/>
      <w:marLeft w:val="0"/>
      <w:marRight w:val="0"/>
      <w:marTop w:val="0"/>
      <w:marBottom w:val="0"/>
      <w:divBdr>
        <w:top w:val="none" w:sz="0" w:space="0" w:color="auto"/>
        <w:left w:val="none" w:sz="0" w:space="0" w:color="auto"/>
        <w:bottom w:val="none" w:sz="0" w:space="0" w:color="auto"/>
        <w:right w:val="none" w:sz="0" w:space="0" w:color="auto"/>
      </w:divBdr>
      <w:divsChild>
        <w:div w:id="1987511564">
          <w:marLeft w:val="0"/>
          <w:marRight w:val="0"/>
          <w:marTop w:val="195"/>
          <w:marBottom w:val="195"/>
          <w:divBdr>
            <w:top w:val="none" w:sz="0" w:space="0" w:color="auto"/>
            <w:left w:val="none" w:sz="0" w:space="0" w:color="auto"/>
            <w:bottom w:val="none" w:sz="0" w:space="0" w:color="auto"/>
            <w:right w:val="none" w:sz="0" w:space="0" w:color="auto"/>
          </w:divBdr>
          <w:divsChild>
            <w:div w:id="1874228018">
              <w:marLeft w:val="0"/>
              <w:marRight w:val="0"/>
              <w:marTop w:val="105"/>
              <w:marBottom w:val="0"/>
              <w:divBdr>
                <w:top w:val="none" w:sz="0" w:space="0" w:color="auto"/>
                <w:left w:val="none" w:sz="0" w:space="0" w:color="auto"/>
                <w:bottom w:val="none" w:sz="0" w:space="0" w:color="auto"/>
                <w:right w:val="none" w:sz="0" w:space="0" w:color="auto"/>
              </w:divBdr>
              <w:divsChild>
                <w:div w:id="7146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90128">
          <w:marLeft w:val="0"/>
          <w:marRight w:val="0"/>
          <w:marTop w:val="225"/>
          <w:marBottom w:val="150"/>
          <w:divBdr>
            <w:top w:val="none" w:sz="0" w:space="0" w:color="auto"/>
            <w:left w:val="none" w:sz="0" w:space="0" w:color="auto"/>
            <w:bottom w:val="none" w:sz="0" w:space="0" w:color="auto"/>
            <w:right w:val="none" w:sz="0" w:space="0" w:color="auto"/>
          </w:divBdr>
        </w:div>
        <w:div w:id="269241716">
          <w:marLeft w:val="0"/>
          <w:marRight w:val="0"/>
          <w:marTop w:val="0"/>
          <w:marBottom w:val="0"/>
          <w:divBdr>
            <w:top w:val="none" w:sz="0" w:space="0" w:color="auto"/>
            <w:left w:val="none" w:sz="0" w:space="0" w:color="auto"/>
            <w:bottom w:val="none" w:sz="0" w:space="0" w:color="auto"/>
            <w:right w:val="none" w:sz="0" w:space="0" w:color="auto"/>
          </w:divBdr>
          <w:divsChild>
            <w:div w:id="10250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tonomija.info/i-mi-romi-imamo-jezik.html" TargetMode="External"/><Relationship Id="rId18" Type="http://schemas.openxmlformats.org/officeDocument/2006/relationships/image" Target="media/image7.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13-centar.jpg" TargetMode="External"/><Relationship Id="rId20" Type="http://schemas.openxmlformats.org/officeDocument/2006/relationships/hyperlink" Target="http://www.dnevnik.rs/sites/default/files/24-bajatovicdragana01_rha.jp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nevnik.rs/sites/default/files/15-_biblioteka.jp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7-fond_3.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4613</Words>
  <Characters>26297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2015-12-20T14:29:00Z</dcterms:created>
  <dcterms:modified xsi:type="dcterms:W3CDTF">2015-12-21T12:19:00Z</dcterms:modified>
</cp:coreProperties>
</file>